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2"/>
        <w:jc w:val="center"/>
      </w:pPr>
      <w:r>
        <w:rPr>
          <w:sz w:val="24"/>
        </w:rPr>
        <w:t xml:space="preserve">ВЕРХОВНЫЙ СУД РОССИЙСКОЙ ФЕДЕРАЦИИ</w:t>
      </w:r>
    </w:p>
    <w:p>
      <w:pPr>
        <w:pStyle w:val="2"/>
        <w:outlineLvl w:val="0"/>
        <w:jc w:val="center"/>
      </w:pPr>
      <w:r>
        <w:rPr>
          <w:sz w:val="24"/>
        </w:rPr>
      </w:r>
    </w:p>
    <w:p>
      <w:pPr>
        <w:pStyle w:val="2"/>
        <w:jc w:val="center"/>
      </w:pPr>
      <w:r>
        <w:rPr>
          <w:sz w:val="24"/>
        </w:rPr>
        <w:t xml:space="preserve">ОПРЕДЕЛЕНИЕ</w:t>
      </w:r>
    </w:p>
    <w:p>
      <w:pPr>
        <w:pStyle w:val="2"/>
        <w:jc w:val="center"/>
      </w:pPr>
      <w:r>
        <w:rPr>
          <w:sz w:val="24"/>
        </w:rPr>
        <w:t xml:space="preserve">от 25 марта 2025 г. N 53-КГ24-15-К8</w:t>
      </w:r>
    </w:p>
    <w:p>
      <w:pPr>
        <w:pStyle w:val="0"/>
        <w:ind w:firstLine="540"/>
        <w:jc w:val="both"/>
      </w:pPr>
      <w:r>
        <w:rPr>
          <w:sz w:val="24"/>
        </w:rPr>
      </w:r>
    </w:p>
    <w:p>
      <w:pPr>
        <w:pStyle w:val="0"/>
        <w:jc w:val="right"/>
      </w:pPr>
      <w:r>
        <w:rPr>
          <w:sz w:val="24"/>
        </w:rPr>
        <w:t xml:space="preserve">24RS0041-01-2019-005683-16</w:t>
      </w:r>
    </w:p>
    <w:p>
      <w:pPr>
        <w:pStyle w:val="0"/>
        <w:ind w:firstLine="540"/>
        <w:jc w:val="both"/>
      </w:pPr>
      <w:r>
        <w:rPr>
          <w:sz w:val="24"/>
        </w:rPr>
      </w:r>
    </w:p>
    <w:p>
      <w:pPr>
        <w:pStyle w:val="0"/>
        <w:ind w:firstLine="540"/>
        <w:jc w:val="both"/>
      </w:pPr>
      <w:r>
        <w:rPr>
          <w:sz w:val="24"/>
        </w:rPr>
        <w:t xml:space="preserve">Судебная коллегия по гражданским делам Верховного Суда Российской Федерации в составе:</w:t>
      </w:r>
    </w:p>
    <w:p>
      <w:pPr>
        <w:pStyle w:val="0"/>
        <w:spacing w:before="240" w:line-rule="auto"/>
        <w:ind w:firstLine="540"/>
        <w:jc w:val="both"/>
      </w:pPr>
      <w:r>
        <w:rPr>
          <w:sz w:val="24"/>
        </w:rPr>
        <w:t xml:space="preserve">председательствующего Киселева А.П.</w:t>
      </w:r>
    </w:p>
    <w:p>
      <w:pPr>
        <w:pStyle w:val="0"/>
        <w:spacing w:before="240" w:line-rule="auto"/>
        <w:ind w:firstLine="540"/>
        <w:jc w:val="both"/>
      </w:pPr>
      <w:r>
        <w:rPr>
          <w:sz w:val="24"/>
        </w:rPr>
        <w:t xml:space="preserve">судей Горшкова В.В. и Петрушкина В.А.</w:t>
      </w:r>
    </w:p>
    <w:p>
      <w:pPr>
        <w:pStyle w:val="0"/>
        <w:spacing w:before="240" w:line-rule="auto"/>
        <w:ind w:firstLine="540"/>
        <w:jc w:val="both"/>
      </w:pPr>
      <w:r>
        <w:rPr>
          <w:sz w:val="24"/>
        </w:rPr>
        <w:t xml:space="preserve">рассмотрела в открытом судебном заседании гражданское дело по иску Мигриной Ольги Николаевны к обществу с ограниченной ответственностью "Телекомпания "8 канал" и Головкину Ивану Ростиславовичу о защите чести, достоинства и взыскании компенсации морального вреда</w:t>
      </w:r>
    </w:p>
    <w:p>
      <w:pPr>
        <w:pStyle w:val="0"/>
        <w:spacing w:before="240" w:line-rule="auto"/>
        <w:ind w:firstLine="540"/>
        <w:jc w:val="both"/>
      </w:pPr>
      <w:r>
        <w:rPr>
          <w:sz w:val="24"/>
        </w:rPr>
        <w:t xml:space="preserve">по кассационной жалобе общества с ограниченной ответственностью "Телекомпания 8 канал" на </w:t>
      </w:r>
      <w:hyperlink w:history="0" r:id="rId2" w:tooltip="Ссылка на КонсультантПлюс">
        <w:r>
          <w:rPr>
            <w:sz w:val="24"/>
            <w:color w:val="0000ff"/>
          </w:rPr>
          <w:t xml:space="preserve">решение</w:t>
        </w:r>
      </w:hyperlink>
      <w:r>
        <w:rPr>
          <w:sz w:val="24"/>
        </w:rPr>
        <w:t xml:space="preserve"> Октябрьского районного суда г. Красноярска от 19 декабря 2022 г., апелляционное </w:t>
      </w:r>
      <w:hyperlink w:history="0" r:id="rId3" w:tooltip="Апелляционное определение Красноярского краевого суда от 14.06.2023 N 33-7046/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орые ------------ Утратил силу или отменен {КонсультантПлюс}">
        <w:r>
          <w:rPr>
            <w:sz w:val="24"/>
            <w:color w:val="0000ff"/>
          </w:rPr>
          <w:t xml:space="preserve">определение</w:t>
        </w:r>
      </w:hyperlink>
      <w:r>
        <w:rPr>
          <w:sz w:val="24"/>
        </w:rPr>
        <w:t xml:space="preserve"> судебной коллегии по гражданским делам Красноярского краевого суда от 14 июня 2023 г. и </w:t>
      </w:r>
      <w:hyperlink w:history="0" r:id="rId4" w:tooltip="Определение Восьмого кассационного суда общей юрисдикции от 16.11.2023 N 88-22884/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 ------------ Утратил силу или отменен {КонсультантПлюс}">
        <w:r>
          <w:rPr>
            <w:sz w:val="24"/>
            <w:color w:val="0000ff"/>
          </w:rPr>
          <w:t xml:space="preserve">определение</w:t>
        </w:r>
      </w:hyperlink>
      <w:r>
        <w:rPr>
          <w:sz w:val="24"/>
        </w:rPr>
        <w:t xml:space="preserve"> судебной коллегии по гражданским делам Восьмого кассационного суда общей юрисдикции от 16 ноября 2023 г.</w:t>
      </w:r>
    </w:p>
    <w:p>
      <w:pPr>
        <w:pStyle w:val="0"/>
        <w:spacing w:before="240" w:line-rule="auto"/>
        <w:ind w:firstLine="540"/>
        <w:jc w:val="both"/>
      </w:pPr>
      <w:r>
        <w:rPr>
          <w:sz w:val="24"/>
        </w:rPr>
        <w:t xml:space="preserve">Заслушав доклад судьи Верховного Суда Российской Федерации Киселева А.П., выслушав представителя общества с ограниченной ответственностью "Телекомпания "8 канал" Вахрушева С.А., поддержавшего доводы кассационной жалобы, Судебная коллегия по гражданским делам Верховного Суда Российской Федерации</w:t>
      </w:r>
    </w:p>
    <w:p>
      <w:pPr>
        <w:pStyle w:val="0"/>
        <w:jc w:val="center"/>
      </w:pPr>
      <w:r>
        <w:rPr>
          <w:sz w:val="24"/>
        </w:rPr>
      </w:r>
    </w:p>
    <w:p>
      <w:pPr>
        <w:pStyle w:val="0"/>
        <w:jc w:val="center"/>
      </w:pPr>
      <w:r>
        <w:rPr>
          <w:sz w:val="24"/>
        </w:rPr>
        <w:t xml:space="preserve">установила:</w:t>
      </w:r>
    </w:p>
    <w:p>
      <w:pPr>
        <w:pStyle w:val="0"/>
        <w:jc w:val="center"/>
      </w:pPr>
      <w:r>
        <w:rPr>
          <w:sz w:val="24"/>
        </w:rPr>
      </w:r>
    </w:p>
    <w:p>
      <w:pPr>
        <w:pStyle w:val="0"/>
        <w:ind w:firstLine="540"/>
        <w:jc w:val="both"/>
      </w:pPr>
      <w:r>
        <w:rPr>
          <w:sz w:val="24"/>
        </w:rPr>
        <w:t xml:space="preserve">Мигрина О.Н. обратилась в суд с указанным выше иском, указав, что 4 и 28 сентября 2018 г. общество с ограниченной ответственностью "Телекомпания "8 канал" (далее - ООО "Телекомпания "8 канал") в сети "Интернет" выпустило две телевизионные программы - "Главные новости" и "Актуальный обзор за неделю", в которых были распространены сведения в отношении ее, а также общества с ограниченной ответственностью "Инком-Медиа" (далее - ООО "Инком-Медиа"), генеральным директором которого она является. В данных программах также использовались фотографии истца, не имеющие отношения к периоду ее работы в данной организации.</w:t>
      </w:r>
    </w:p>
    <w:p>
      <w:pPr>
        <w:pStyle w:val="0"/>
        <w:spacing w:before="240" w:line-rule="auto"/>
        <w:ind w:firstLine="540"/>
        <w:jc w:val="both"/>
      </w:pPr>
      <w:r>
        <w:rPr>
          <w:sz w:val="24"/>
        </w:rPr>
        <w:t xml:space="preserve">По мнению истца, в этих телевизионных программах содержится информация о совершении ею как руководителем ООО "Инком-Медиа" противоправных действий, направленных на хищение бюджетных денежных средств.</w:t>
      </w:r>
    </w:p>
    <w:p>
      <w:pPr>
        <w:pStyle w:val="0"/>
        <w:spacing w:before="240" w:line-rule="auto"/>
        <w:ind w:firstLine="540"/>
        <w:jc w:val="both"/>
      </w:pPr>
      <w:r>
        <w:rPr>
          <w:sz w:val="24"/>
        </w:rPr>
        <w:t xml:space="preserve">Уточнив требования, Мигрина О.Н. просила признать в целом не соответствующими действительности и порочащими ее честь и достоинство данные телевизионные сюжеты в части освещения деятельности ООО "Инком-Медиа", возложить на ответчиков обязанность опровергнуть данные сведения, а также удалить их и взыскать с ответчиков компенсацию морального вреда в размере 1 000 000 руб.</w:t>
      </w:r>
    </w:p>
    <w:p>
      <w:pPr>
        <w:pStyle w:val="0"/>
        <w:spacing w:before="240" w:line-rule="auto"/>
        <w:ind w:firstLine="540"/>
        <w:jc w:val="both"/>
      </w:pPr>
      <w:hyperlink w:history="0" r:id="rId5" w:tooltip="Ссылка на КонсультантПлюс">
        <w:r>
          <w:rPr>
            <w:sz w:val="24"/>
            <w:color w:val="0000ff"/>
          </w:rPr>
          <w:t xml:space="preserve">Решением</w:t>
        </w:r>
      </w:hyperlink>
      <w:r>
        <w:rPr>
          <w:sz w:val="24"/>
        </w:rPr>
        <w:t xml:space="preserve"> Октябрьского районного суда г. Красноярска от 10 декабря 2020 г., оставленным без изменения апелляционным </w:t>
      </w:r>
      <w:hyperlink w:history="0" r:id="rId6" w:tooltip="Ссылка на КонсультантПлюс">
        <w:r>
          <w:rPr>
            <w:sz w:val="24"/>
            <w:color w:val="0000ff"/>
          </w:rPr>
          <w:t xml:space="preserve">определением</w:t>
        </w:r>
      </w:hyperlink>
      <w:r>
        <w:rPr>
          <w:sz w:val="24"/>
        </w:rPr>
        <w:t xml:space="preserve"> судебной коллегии по гражданским делам Красноярского краевого суда от 24 марта 2021 г., в удовлетворении исковых требований отказано.</w:t>
      </w:r>
    </w:p>
    <w:p>
      <w:pPr>
        <w:pStyle w:val="0"/>
        <w:spacing w:before="240" w:line-rule="auto"/>
        <w:ind w:firstLine="540"/>
        <w:jc w:val="both"/>
      </w:pPr>
      <w:hyperlink w:history="0" r:id="rId7" w:tooltip="Определение Восьмого кассационного суда общей юрисдикции от 05.08.2021 N 88-13685/2021 (УИД 24RS0041-01-2019-005683-16) Категория спора: Причинение морального вреда, защита чести, достоинства и деловой репутации. Требования потерпевшего: 1) О признании сведений не соответствующими действительности и порочащими честь, достоинство и деловую репутацию; 2) О взыскании компенсации морального вреда. Обстоятельства: Ответчик выпустил в эфир две телевизионные программы, в которых публично была распространена недост {КонсультантПлюс}">
        <w:r>
          <w:rPr>
            <w:sz w:val="24"/>
            <w:color w:val="0000ff"/>
          </w:rPr>
          <w:t xml:space="preserve">Определением</w:t>
        </w:r>
      </w:hyperlink>
      <w:r>
        <w:rPr>
          <w:sz w:val="24"/>
        </w:rPr>
        <w:t xml:space="preserve"> судебной коллегии по гражданским делам Восьмого кассационного суда общей юрисдикции от 5 августа 2021 г. данные судебные постановления отменены, дело направлено на новое рассмотрение в суд первой инстанции.</w:t>
      </w:r>
    </w:p>
    <w:p>
      <w:pPr>
        <w:pStyle w:val="0"/>
        <w:spacing w:before="240" w:line-rule="auto"/>
        <w:ind w:firstLine="540"/>
        <w:jc w:val="both"/>
      </w:pPr>
      <w:hyperlink w:history="0" r:id="rId8" w:tooltip="Ссылка на КонсультантПлюс">
        <w:r>
          <w:rPr>
            <w:sz w:val="24"/>
            <w:color w:val="0000ff"/>
          </w:rPr>
          <w:t xml:space="preserve">Решением</w:t>
        </w:r>
      </w:hyperlink>
      <w:r>
        <w:rPr>
          <w:sz w:val="24"/>
        </w:rPr>
        <w:t xml:space="preserve"> Октябрьского районного суда г. Красноярска от 19 декабря 2022 г. исковые требования удовлетворены частично, признаны не соответствующими действительности сведения о Мигриной О.Н., распространенные ООО "Телекомпания "8 канал" в телевизионной программе "Главные новости" от 4 сентября 2018 г. о том, что "Мигрина О.Н. работает в "ВГТРК "Красноярск"; в телевизионной программе "Актуальный обзор за неделю" от 28 сентября 2018 г. о том, что "Мигрина О.Н. работает в "ГТРК "Красноярск", заведует направлением коммерческой рекламы на телеканале".</w:t>
      </w:r>
    </w:p>
    <w:p>
      <w:pPr>
        <w:pStyle w:val="0"/>
        <w:spacing w:before="240" w:line-rule="auto"/>
        <w:ind w:firstLine="540"/>
        <w:jc w:val="both"/>
      </w:pPr>
      <w:r>
        <w:rPr>
          <w:sz w:val="24"/>
        </w:rPr>
        <w:t xml:space="preserve">На ООО "Телекомпания "8 канал" возложена обязанность опровергнуть в телевизионных программах "Главные новости" и "Актуальный обзор за неделю" указанные несоответствующие действительности сведения в течение двух недель со дня вступления решения суда в законную силу.</w:t>
      </w:r>
    </w:p>
    <w:p>
      <w:pPr>
        <w:pStyle w:val="0"/>
        <w:spacing w:before="240" w:line-rule="auto"/>
        <w:ind w:firstLine="540"/>
        <w:jc w:val="both"/>
      </w:pPr>
      <w:r>
        <w:rPr>
          <w:sz w:val="24"/>
        </w:rPr>
        <w:t xml:space="preserve">С ООО "Телекомпания "8 канал" в пользу Мигриной О.Н. взыскана компенсация морального вреда в размере 10 000 руб. за незаконное использование ее изображения в телевизионной программе "Актуальный обзор за неделю" от 28 сентября 2019 г., а также и расходы на уплату государственной пошлины в размере 300 руб.</w:t>
      </w:r>
    </w:p>
    <w:p>
      <w:pPr>
        <w:pStyle w:val="0"/>
        <w:spacing w:before="240" w:line-rule="auto"/>
        <w:ind w:firstLine="540"/>
        <w:jc w:val="both"/>
      </w:pPr>
      <w:r>
        <w:rPr>
          <w:sz w:val="24"/>
        </w:rPr>
        <w:t xml:space="preserve">В удовлетворении остальной части исковых требований, в том числе к Головкину И.Р., отказано.</w:t>
      </w:r>
    </w:p>
    <w:p>
      <w:pPr>
        <w:pStyle w:val="0"/>
        <w:spacing w:before="240" w:line-rule="auto"/>
        <w:ind w:firstLine="540"/>
        <w:jc w:val="both"/>
      </w:pPr>
      <w:r>
        <w:rPr>
          <w:sz w:val="24"/>
        </w:rPr>
        <w:t xml:space="preserve">Дополнительным решением Октябрьского районного суда г. Красноярска от 13 марта 2023 г. на Головкина И.Р. возложена обязанность в течение двух недель со дня вступления решения суда в законную силу опровергнуть сведения, не соответствующие действительности о том, что "Мигрина О.Н. работает в "ВГТРК "Красноярск"; а также о том, что "Мигрина О.Н. работает в "ГТРК "Красноярск", заведует направлением коммерческой рекламы на телеканале", посредством размещения опровержения в телевизионных программах "Главные новости" и "Актуальный обзор за неделю".</w:t>
      </w:r>
    </w:p>
    <w:p>
      <w:pPr>
        <w:pStyle w:val="0"/>
        <w:spacing w:before="240" w:line-rule="auto"/>
        <w:ind w:firstLine="540"/>
        <w:jc w:val="both"/>
      </w:pPr>
      <w:r>
        <w:rPr>
          <w:sz w:val="24"/>
        </w:rPr>
        <w:t xml:space="preserve">С Головкина И.Р. в пользу Мигриной О.Н. взыскана компенсация морального вреда в размере 5 000 руб. за незаконное использование ее изображения в телевизионной программе "Актуальный обзор за неделю" от 28 сентября 2019 г.</w:t>
      </w:r>
    </w:p>
    <w:p>
      <w:pPr>
        <w:pStyle w:val="0"/>
        <w:spacing w:before="240" w:line-rule="auto"/>
        <w:ind w:firstLine="540"/>
        <w:jc w:val="both"/>
      </w:pPr>
      <w:r>
        <w:rPr>
          <w:sz w:val="24"/>
        </w:rPr>
        <w:t xml:space="preserve">Апелляционным </w:t>
      </w:r>
      <w:hyperlink w:history="0" r:id="rId9" w:tooltip="Апелляционное определение Красноярского краевого суда от 14.06.2023 N 33-7046/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орые ------------ Утратил силу или отменен {КонсультантПлюс}">
        <w:r>
          <w:rPr>
            <w:sz w:val="24"/>
            <w:color w:val="0000ff"/>
          </w:rPr>
          <w:t xml:space="preserve">определением</w:t>
        </w:r>
      </w:hyperlink>
      <w:r>
        <w:rPr>
          <w:sz w:val="24"/>
        </w:rPr>
        <w:t xml:space="preserve"> судебной коллегии по гражданским делам Красноярского краевого суда от 14 июня 2023 г. дополнительное решение Октябрьского районного суда г. Красноярска от 13 марта 2023 г. отменено, </w:t>
      </w:r>
      <w:hyperlink w:history="0" r:id="rId10" w:tooltip="Ссылка на КонсультантПлюс">
        <w:r>
          <w:rPr>
            <w:sz w:val="24"/>
            <w:color w:val="0000ff"/>
          </w:rPr>
          <w:t xml:space="preserve">решение</w:t>
        </w:r>
      </w:hyperlink>
      <w:r>
        <w:rPr>
          <w:sz w:val="24"/>
        </w:rPr>
        <w:t xml:space="preserve"> Октябрьского районного суда г. Красноярска от 19 декабря 2022 г. оставлено без изменения.</w:t>
      </w:r>
    </w:p>
    <w:p>
      <w:pPr>
        <w:pStyle w:val="0"/>
        <w:spacing w:before="240" w:line-rule="auto"/>
        <w:ind w:firstLine="540"/>
        <w:jc w:val="both"/>
      </w:pPr>
      <w:hyperlink w:history="0" r:id="rId11" w:tooltip="Определение Восьмого кассационного суда общей юрисдикции от 16.11.2023 N 88-22884/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 ------------ Утратил силу или отменен {КонсультантПлюс}">
        <w:r>
          <w:rPr>
            <w:sz w:val="24"/>
            <w:color w:val="0000ff"/>
          </w:rPr>
          <w:t xml:space="preserve">Определением</w:t>
        </w:r>
      </w:hyperlink>
      <w:r>
        <w:rPr>
          <w:sz w:val="24"/>
        </w:rPr>
        <w:t xml:space="preserve"> судебной коллегии по гражданским делам Восьмого кассационного суда общей юрисдикции от 16 ноября 2023 г. </w:t>
      </w:r>
      <w:hyperlink w:history="0" r:id="rId12" w:tooltip="Ссылка на КонсультантПлюс">
        <w:r>
          <w:rPr>
            <w:sz w:val="24"/>
            <w:color w:val="0000ff"/>
          </w:rPr>
          <w:t xml:space="preserve">решение</w:t>
        </w:r>
      </w:hyperlink>
      <w:r>
        <w:rPr>
          <w:sz w:val="24"/>
        </w:rPr>
        <w:t xml:space="preserve"> Октябрьского районного суда г. Красноярска от 19 декабря 2022 г., а также апелляционное </w:t>
      </w:r>
      <w:hyperlink w:history="0" r:id="rId13" w:tooltip="Апелляционное определение Красноярского краевого суда от 14.06.2023 N 33-7046/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орые ------------ Утратил силу или отменен {КонсультантПлюс}">
        <w:r>
          <w:rPr>
            <w:sz w:val="24"/>
            <w:color w:val="0000ff"/>
          </w:rPr>
          <w:t xml:space="preserve">определение</w:t>
        </w:r>
      </w:hyperlink>
      <w:r>
        <w:rPr>
          <w:sz w:val="24"/>
        </w:rPr>
        <w:t xml:space="preserve"> судебной коллегии по гражданским делам Красноярского краевого суда от 14 июня 2023 г. оставлены без изменения.</w:t>
      </w:r>
    </w:p>
    <w:p>
      <w:pPr>
        <w:pStyle w:val="0"/>
        <w:spacing w:before="240" w:line-rule="auto"/>
        <w:ind w:firstLine="540"/>
        <w:jc w:val="both"/>
      </w:pPr>
      <w:r>
        <w:rPr>
          <w:sz w:val="24"/>
        </w:rPr>
        <w:t xml:space="preserve">В кассационной жалобе заявитель просит отменить состоявшиеся по делу судебные постановления, как незаконные.</w:t>
      </w:r>
    </w:p>
    <w:p>
      <w:pPr>
        <w:pStyle w:val="0"/>
        <w:spacing w:before="240" w:line-rule="auto"/>
        <w:ind w:firstLine="540"/>
        <w:jc w:val="both"/>
      </w:pPr>
      <w:r>
        <w:rPr>
          <w:sz w:val="24"/>
        </w:rPr>
        <w:t xml:space="preserve">Определением судьи Верховного Суда Российской Федерации Киселева А.П. от 26 августа 2024 г. заявителю восстановлен срок на подачу кассационной жалобы на указанные выше судебные постановления.</w:t>
      </w:r>
    </w:p>
    <w:p>
      <w:pPr>
        <w:pStyle w:val="0"/>
        <w:spacing w:before="240" w:line-rule="auto"/>
        <w:ind w:firstLine="540"/>
        <w:jc w:val="both"/>
      </w:pPr>
      <w:r>
        <w:rPr>
          <w:sz w:val="24"/>
        </w:rPr>
        <w:t xml:space="preserve">Определением заместителя Председателя Верховного Суда Российской Федерации от 12 февраля 2025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pPr>
        <w:pStyle w:val="0"/>
        <w:spacing w:before="240" w:line-rule="auto"/>
        <w:ind w:firstLine="540"/>
        <w:jc w:val="both"/>
      </w:pPr>
      <w:r>
        <w:rPr>
          <w:sz w:val="24"/>
        </w:rPr>
        <w:t xml:space="preserve">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pPr>
        <w:pStyle w:val="0"/>
        <w:spacing w:before="240" w:line-rule="auto"/>
        <w:ind w:firstLine="540"/>
        <w:jc w:val="both"/>
      </w:pPr>
      <w:r>
        <w:rPr>
          <w:sz w:val="24"/>
        </w:rPr>
        <w:t xml:space="preserve">В соответствии со </w:t>
      </w:r>
      <w:hyperlink w:history="0" r:id="rId14" w:tooltip="&quot;Гражданский процессуальный кодекс Российской Федерации&quot; от 14.11.2002 N 138-ФЗ (ред. от 28.12.2024, с изм. от 16.01.2025) ------------ Недействующая редакция {КонсультантПлюс}">
        <w:r>
          <w:rPr>
            <w:sz w:val="24"/>
            <w:color w:val="0000ff"/>
          </w:rPr>
          <w:t xml:space="preserve">статьей 390.14</w:t>
        </w:r>
      </w:hyperlink>
      <w:r>
        <w:rPr>
          <w:sz w:val="24"/>
        </w:rPr>
        <w:t xml:space="preserve">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pPr>
        <w:pStyle w:val="0"/>
        <w:spacing w:before="240" w:line-rule="auto"/>
        <w:ind w:firstLine="540"/>
        <w:jc w:val="both"/>
      </w:pPr>
      <w:r>
        <w:rPr>
          <w:sz w:val="24"/>
        </w:rPr>
        <w:t xml:space="preserve">Такие нарушения допущены при рассмотрении настоящего дела.</w:t>
      </w:r>
    </w:p>
    <w:p>
      <w:pPr>
        <w:pStyle w:val="0"/>
        <w:spacing w:before="240" w:line-rule="auto"/>
        <w:ind w:firstLine="540"/>
        <w:jc w:val="both"/>
      </w:pPr>
      <w:r>
        <w:rPr>
          <w:sz w:val="24"/>
        </w:rPr>
        <w:t xml:space="preserve">Судом установлено, что ООО "Телекомпания "8 канал", главным редактором которого является Головкин И.Р., 4 и 28 сентября 2018 г. выпущены в эфир видеосюжеты с использованием фотографии истца.</w:t>
      </w:r>
    </w:p>
    <w:p>
      <w:pPr>
        <w:pStyle w:val="0"/>
        <w:spacing w:before="240" w:line-rule="auto"/>
        <w:ind w:firstLine="540"/>
        <w:jc w:val="both"/>
      </w:pPr>
      <w:r>
        <w:rPr>
          <w:sz w:val="24"/>
        </w:rPr>
        <w:t xml:space="preserve">Определением Октябрьского районного суда г. Красноярска от 14 октября 2021 г. назначена судебная лингвистическая экспертиза.</w:t>
      </w:r>
    </w:p>
    <w:p>
      <w:pPr>
        <w:pStyle w:val="0"/>
        <w:spacing w:before="240" w:line-rule="auto"/>
        <w:ind w:firstLine="540"/>
        <w:jc w:val="both"/>
      </w:pPr>
      <w:r>
        <w:rPr>
          <w:sz w:val="24"/>
        </w:rPr>
        <w:t xml:space="preserve">Согласно заключению эксперта ФБУ "Красноярская ЛСЭ Минюста России" от 14 октября 2022 г. N 1636/1-2-21 Финогенко О.В. в спорных видеозаписях содержится негативная информация о Мигриной О.Н. и ее поступках в контексте деятельности ООО "Инком-Медиа", руководителем которого она является. При этом часть выражений носила форму утверждений о фактах, другие излагались в форме мнения, оценочного суждения, вопроса.</w:t>
      </w:r>
    </w:p>
    <w:p>
      <w:pPr>
        <w:pStyle w:val="0"/>
        <w:spacing w:before="240" w:line-rule="auto"/>
        <w:ind w:firstLine="540"/>
        <w:jc w:val="both"/>
      </w:pPr>
      <w:r>
        <w:rPr>
          <w:sz w:val="24"/>
        </w:rPr>
        <w:t xml:space="preserve">Также экспертом сделан вывод о том, что в спорных видеозаписях имелись сведения, распространенные непосредственно в отношении Мигриной О.Н., имеющие нейтральный характер (т. 3, л.д. 14 - 33).</w:t>
      </w:r>
    </w:p>
    <w:p>
      <w:pPr>
        <w:pStyle w:val="0"/>
        <w:spacing w:before="240" w:line-rule="auto"/>
        <w:ind w:firstLine="540"/>
        <w:jc w:val="both"/>
      </w:pPr>
      <w:r>
        <w:rPr>
          <w:sz w:val="24"/>
        </w:rPr>
        <w:t xml:space="preserve">В судебном заседании суда первой инстанции эксперт Финогенко О.В. пояснила, что оспариваемые сведения, в том числе носящие негативный характер, отнесены к Мигриной О.Н., ее поступкам и деятельности исходя из того, что в тексте сюжетов размещена информация об ООО "Инком-Медиа", где истец является руководителем. При этом юридическое лицо в данном случае не тождественно физическому лицу - руководителю организации, поскольку заменить ООО "Инком-Медиа" на Мигрину О.Н. без изменения общего смысла невозможно. Негативных характеристик личности Мигриной О.Н. не дано.</w:t>
      </w:r>
    </w:p>
    <w:p>
      <w:pPr>
        <w:pStyle w:val="0"/>
        <w:spacing w:before="240" w:line-rule="auto"/>
        <w:ind w:firstLine="540"/>
        <w:jc w:val="both"/>
      </w:pPr>
      <w:r>
        <w:rPr>
          <w:sz w:val="24"/>
        </w:rPr>
        <w:t xml:space="preserve">Разрешая спор, суд первой инстанции пришел к выводу о том, что использование негативной оценки Мигриной О.Н. как руководителя ООО "Инком-Медиа" и сам по себе отрицательный характер субъективной оценки действий тех или иных лиц не может служить основанием для удовлетворения иска о защите чести и достоинства истца.</w:t>
      </w:r>
    </w:p>
    <w:p>
      <w:pPr>
        <w:pStyle w:val="0"/>
        <w:spacing w:before="240" w:line-rule="auto"/>
        <w:ind w:firstLine="540"/>
        <w:jc w:val="both"/>
      </w:pPr>
      <w:r>
        <w:rPr>
          <w:sz w:val="24"/>
        </w:rPr>
        <w:t xml:space="preserve">Однако, установив, что ООО "Телекомпания "8 канал" в телевизионных программах "Главные новости" от 4 сентября 2018 г. и "Актуальный обзор за неделю" от 28 сентября 2018 г. в отношении Мигриной О.Н. были распространены хотя и не порочащие ее честь и достоинство, но не соответствующие действительности сведения о том, что "Мигрина О.Н. работает в "ВГТРК "Красноярск"; "Мигрина О.Н. работает в "ГТРК "Красноярск", заведует направлением коммерческой рекламы на телеканале", суд пришел к выводу о возложении на ООО "Телекомпания 8 канал" обязанности опровергнуть указанные сведения в течение двух недель со дня вступления решения суда в законную силу.</w:t>
      </w:r>
    </w:p>
    <w:p>
      <w:pPr>
        <w:pStyle w:val="0"/>
        <w:spacing w:before="240" w:line-rule="auto"/>
        <w:ind w:firstLine="540"/>
        <w:jc w:val="both"/>
      </w:pPr>
      <w:r>
        <w:rPr>
          <w:sz w:val="24"/>
        </w:rPr>
        <w:t xml:space="preserve">Удовлетворяя требования в части взыскания с ООО "Телекомпания "8 канал" компенсации морального вреда за незаконное использование изображения Мигриной О.Н. в телевизионной программе "Актуальный обзор за неделю" от 28 сентября 2018 г., суд исходил из того, что фотография истца была использована без ее согласия, при этом она не является публичным лицом.</w:t>
      </w:r>
    </w:p>
    <w:p>
      <w:pPr>
        <w:pStyle w:val="0"/>
        <w:spacing w:before="240" w:line-rule="auto"/>
        <w:ind w:firstLine="540"/>
        <w:jc w:val="both"/>
      </w:pPr>
      <w:r>
        <w:rPr>
          <w:sz w:val="24"/>
        </w:rPr>
        <w:t xml:space="preserve">С выводами суда согласились суд апелляционной инстанций и кассационный суд общей юрисдикции.</w:t>
      </w:r>
    </w:p>
    <w:p>
      <w:pPr>
        <w:pStyle w:val="0"/>
        <w:spacing w:before="240" w:line-rule="auto"/>
        <w:ind w:firstLine="540"/>
        <w:jc w:val="both"/>
      </w:pPr>
      <w:r>
        <w:rPr>
          <w:sz w:val="24"/>
        </w:rPr>
        <w:t xml:space="preserve">Судебная коллегия по гражданским делам Верховного Суда Российской Федерации находит, что с принятыми судебными постановлениями согласиться нельзя по следующим основаниям.</w:t>
      </w:r>
    </w:p>
    <w:p>
      <w:pPr>
        <w:pStyle w:val="0"/>
        <w:spacing w:before="240" w:line-rule="auto"/>
        <w:ind w:firstLine="540"/>
        <w:jc w:val="both"/>
      </w:pPr>
      <w:r>
        <w:rPr>
          <w:sz w:val="24"/>
        </w:rPr>
        <w:t xml:space="preserve">В соответствии с положениями </w:t>
      </w:r>
      <w:hyperlink w:history="0" r:id="rId15" w:tooltip="&quot;Гражданский процессуальный кодекс Российской Федерации&quot; от 14.11.2002 N 138-ФЗ (ред. от 28.12.2024, с изм. от 16.01.2025) ------------ Недействующая редакция {КонсультантПлюс}">
        <w:r>
          <w:rPr>
            <w:sz w:val="24"/>
            <w:color w:val="0000ff"/>
          </w:rPr>
          <w:t xml:space="preserve">статьи 196</w:t>
        </w:r>
      </w:hyperlink>
      <w:r>
        <w:rPr>
          <w:sz w:val="24"/>
        </w:rPr>
        <w:t xml:space="preserve"> Гражданского процессуального кодекса Российской Федерации суд принимает решение по заявленным истцом требованиям.</w:t>
      </w:r>
    </w:p>
    <w:p>
      <w:pPr>
        <w:pStyle w:val="0"/>
        <w:spacing w:before="240" w:line-rule="auto"/>
        <w:ind w:firstLine="540"/>
        <w:jc w:val="both"/>
      </w:pPr>
      <w:r>
        <w:rPr>
          <w:sz w:val="24"/>
        </w:rPr>
        <w:t xml:space="preserve">Из материалов дела следует, что Мигриной О.Н. с учетом уточнений заявлялись требования о защите ее чести и достоинства в связи с выпуском ООО "Телекомпания "8 канал" двух телевизионных программ, в которых, по мнению истца, распространены не соответствующие действительности сведения, порочащие ее честь и достоинство.</w:t>
      </w:r>
    </w:p>
    <w:p>
      <w:pPr>
        <w:pStyle w:val="0"/>
        <w:spacing w:before="240" w:line-rule="auto"/>
        <w:ind w:firstLine="540"/>
        <w:jc w:val="both"/>
      </w:pPr>
      <w:r>
        <w:rPr>
          <w:sz w:val="24"/>
        </w:rPr>
        <w:t xml:space="preserve">В кассационной жалобе ответчик указывает, что иные требования, в том числе предусмотренные </w:t>
      </w:r>
      <w:hyperlink w:history="0" r:id="rId16"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пунктом 10 статьи 152</w:t>
        </w:r>
      </w:hyperlink>
      <w:r>
        <w:rPr>
          <w:sz w:val="24"/>
        </w:rPr>
        <w:t xml:space="preserve"> Гражданского кодекса Российской Федерации, истец не заявляла.</w:t>
      </w:r>
    </w:p>
    <w:p>
      <w:pPr>
        <w:pStyle w:val="0"/>
        <w:spacing w:before="240" w:line-rule="auto"/>
        <w:ind w:firstLine="540"/>
        <w:jc w:val="both"/>
      </w:pPr>
      <w:r>
        <w:rPr>
          <w:sz w:val="24"/>
        </w:rPr>
        <w:t xml:space="preserve">Согласно </w:t>
      </w:r>
      <w:hyperlink w:history="0" r:id="rId17"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статье 152</w:t>
        </w:r>
      </w:hyperlink>
      <w:r>
        <w:rPr>
          <w:sz w:val="24"/>
        </w:rPr>
        <w:t xml:space="preserve"> Гражданского кодекса Российской Федерации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t>
      </w:r>
      <w:hyperlink w:history="0" r:id="rId18"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 1)</w:t>
        </w:r>
      </w:hyperlink>
      <w:r>
        <w:rPr>
          <w:sz w:val="24"/>
        </w:rPr>
        <w:t xml:space="preserve">.</w:t>
      </w:r>
    </w:p>
    <w:p>
      <w:pPr>
        <w:pStyle w:val="0"/>
        <w:spacing w:before="240" w:line-rule="auto"/>
        <w:ind w:firstLine="540"/>
        <w:jc w:val="both"/>
      </w:pPr>
      <w:r>
        <w:rPr>
          <w:sz w:val="24"/>
        </w:rPr>
        <w:t xml:space="preserve">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t>
      </w:r>
      <w:hyperlink w:history="0" r:id="rId19"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 2)</w:t>
        </w:r>
      </w:hyperlink>
      <w:r>
        <w:rPr>
          <w:sz w:val="24"/>
        </w:rPr>
        <w:t xml:space="preserve">.</w:t>
      </w:r>
    </w:p>
    <w:p>
      <w:pPr>
        <w:pStyle w:val="0"/>
        <w:spacing w:before="240" w:line-rule="auto"/>
        <w:ind w:firstLine="540"/>
        <w:jc w:val="both"/>
      </w:pPr>
      <w:r>
        <w:rPr>
          <w:sz w:val="24"/>
        </w:rPr>
        <w:t xml:space="preserve">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w:t>
      </w:r>
      <w:hyperlink w:history="0" r:id="rId20"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 5)</w:t>
        </w:r>
      </w:hyperlink>
      <w:r>
        <w:rPr>
          <w:sz w:val="24"/>
        </w:rPr>
        <w:t xml:space="preserve">.</w:t>
      </w:r>
    </w:p>
    <w:p>
      <w:pPr>
        <w:pStyle w:val="0"/>
        <w:spacing w:before="240" w:line-rule="auto"/>
        <w:ind w:firstLine="540"/>
        <w:jc w:val="both"/>
      </w:pPr>
      <w:r>
        <w:rPr>
          <w:sz w:val="24"/>
        </w:rPr>
        <w:t xml:space="preserve">Порядок опровержения сведений, порочащих честь, достоинство или деловую репутацию гражданина, в иных случаях, кроме указанных в </w:t>
      </w:r>
      <w:hyperlink w:history="0" r:id="rId21"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пунктах 2</w:t>
        </w:r>
      </w:hyperlink>
      <w:r>
        <w:rPr>
          <w:sz w:val="24"/>
        </w:rPr>
        <w:t xml:space="preserve"> - </w:t>
      </w:r>
      <w:hyperlink w:history="0" r:id="rId22"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5 данной статьи</w:t>
        </w:r>
      </w:hyperlink>
      <w:r>
        <w:rPr>
          <w:sz w:val="24"/>
        </w:rPr>
        <w:t xml:space="preserve">, устанавливается судом </w:t>
      </w:r>
      <w:hyperlink w:history="0" r:id="rId23"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 6)</w:t>
        </w:r>
      </w:hyperlink>
      <w:r>
        <w:rPr>
          <w:sz w:val="24"/>
        </w:rPr>
        <w:t xml:space="preserve">.</w:t>
      </w:r>
    </w:p>
    <w:p>
      <w:pPr>
        <w:pStyle w:val="0"/>
        <w:spacing w:before="240" w:line-rule="auto"/>
        <w:ind w:firstLine="540"/>
        <w:jc w:val="both"/>
      </w:pPr>
      <w:r>
        <w:rPr>
          <w:sz w:val="24"/>
        </w:rPr>
        <w:t xml:space="preserve">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t>
      </w:r>
      <w:hyperlink w:history="0" r:id="rId24"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 9)</w:t>
        </w:r>
      </w:hyperlink>
      <w:r>
        <w:rPr>
          <w:sz w:val="24"/>
        </w:rPr>
        <w:t xml:space="preserve">.</w:t>
      </w:r>
    </w:p>
    <w:p>
      <w:pPr>
        <w:pStyle w:val="0"/>
        <w:spacing w:before="240" w:line-rule="auto"/>
        <w:ind w:firstLine="540"/>
        <w:jc w:val="both"/>
      </w:pPr>
      <w:r>
        <w:rPr>
          <w:sz w:val="24"/>
        </w:rPr>
        <w:t xml:space="preserve">В </w:t>
      </w:r>
      <w:hyperlink w:history="0" r:id="rId25"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4"/>
            <w:color w:val="0000ff"/>
          </w:rPr>
          <w:t xml:space="preserve">пункте 7</w:t>
        </w:r>
      </w:hyperlink>
      <w:r>
        <w:rPr>
          <w:sz w:val="24"/>
        </w:rPr>
        <w:t xml:space="preserve"> постановления Пленума Верховного Суда Российской Федерации от 24 февраля 2005 г. N 3 "О судебной практике по делам о защите чести и достоинства граждан, а также деловой репутации граждан и юридических лиц" разъяснено, что по делам данной категории необходимо иметь в виду, что обстоятельствами, имеющими в силу </w:t>
      </w:r>
      <w:hyperlink w:history="0" r:id="rId26"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статьи 152</w:t>
        </w:r>
      </w:hyperlink>
      <w:r>
        <w:rPr>
          <w:sz w:val="24"/>
        </w:rPr>
        <w:t xml:space="preserve"> Гражданского кодекса Российской Федерации значение для дела, которые должны быть определены судьей при принятии искового заявления и подготовке дела к судебному разбирательству, а также в ходе судебного разбирательства, являются: факт распространения ответчиком сведений об истце, порочащий характер этих сведений и несоответствие их действительности. При отсутствии хотя бы одного из указанных обстоятельств иск не может быть удовлетворен судом.</w:t>
      </w:r>
    </w:p>
    <w:p>
      <w:pPr>
        <w:pStyle w:val="0"/>
        <w:spacing w:before="240" w:line-rule="auto"/>
        <w:ind w:firstLine="540"/>
        <w:jc w:val="both"/>
      </w:pPr>
      <w:r>
        <w:rPr>
          <w:sz w:val="24"/>
        </w:rPr>
        <w:t xml:space="preserve">В </w:t>
      </w:r>
      <w:hyperlink w:history="0" r:id="rId27"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4"/>
            <w:color w:val="0000ff"/>
          </w:rPr>
          <w:t xml:space="preserve">пункте 9</w:t>
        </w:r>
      </w:hyperlink>
      <w:r>
        <w:rPr>
          <w:sz w:val="24"/>
        </w:rPr>
        <w:t xml:space="preserve"> названного постановления Пленума Верховного Суда Российской Федерации разъяснено, что в силу </w:t>
      </w:r>
      <w:hyperlink w:history="0" r:id="rId28"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пункта 1 статьи 152</w:t>
        </w:r>
      </w:hyperlink>
      <w:r>
        <w:rPr>
          <w:sz w:val="24"/>
        </w:rPr>
        <w:t xml:space="preserve"> Гражданского кодекса Российской Федерации обязанность доказывать соответствие действительности распространенных сведений лежит на ответчике. Истец обязан доказать факт распространения сведений лицом, к которому предъявлен иск, а также порочащий характер этих сведений.</w:t>
      </w:r>
    </w:p>
    <w:p>
      <w:pPr>
        <w:pStyle w:val="0"/>
        <w:spacing w:before="240" w:line-rule="auto"/>
        <w:ind w:firstLine="540"/>
        <w:jc w:val="both"/>
      </w:pPr>
      <w:r>
        <w:rPr>
          <w:sz w:val="24"/>
        </w:rPr>
        <w:t xml:space="preserve">Между тем, согласно </w:t>
      </w:r>
      <w:hyperlink w:history="0" r:id="rId29"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пункту 10 статьи 152</w:t>
        </w:r>
      </w:hyperlink>
      <w:r>
        <w:rPr>
          <w:sz w:val="24"/>
        </w:rPr>
        <w:t xml:space="preserve"> Гражданского кодекса Российской Федерации правила </w:t>
      </w:r>
      <w:hyperlink w:history="0" r:id="rId30"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пунктов 1</w:t>
        </w:r>
      </w:hyperlink>
      <w:r>
        <w:rPr>
          <w:sz w:val="24"/>
        </w:rPr>
        <w:t xml:space="preserve"> - </w:t>
      </w:r>
      <w:hyperlink w:history="0" r:id="rId31"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9 названной статьи</w:t>
        </w:r>
      </w:hyperlink>
      <w:r>
        <w:rPr>
          <w:sz w:val="24"/>
        </w:rPr>
        <w:t xml:space="preserve">,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0"/>
        <w:spacing w:before="240" w:line-rule="auto"/>
        <w:ind w:firstLine="540"/>
        <w:jc w:val="both"/>
      </w:pPr>
      <w:r>
        <w:rPr>
          <w:sz w:val="24"/>
        </w:rPr>
        <w:t xml:space="preserve">Таким образом, данной </w:t>
      </w:r>
      <w:hyperlink w:history="0" r:id="rId32" w:tooltip="&quot;Гражданский кодекс Российской Федерации (часть первая)&quot; от 30.11.1994 N 51-ФЗ (ред. от 08.12.2020) ------------ Недействующая редакция {КонсультантПлюс}">
        <w:r>
          <w:rPr>
            <w:sz w:val="24"/>
            <w:color w:val="0000ff"/>
          </w:rPr>
          <w:t xml:space="preserve">нормой</w:t>
        </w:r>
      </w:hyperlink>
      <w:r>
        <w:rPr>
          <w:sz w:val="24"/>
        </w:rPr>
        <w:t xml:space="preserve"> предусмотрена возможность по требованию гражданина признавать не соответствующими действительности сведения, если они не порочат его честь, достоинство и деловую репутацию, однако их несоответствие действительности по каким-либо причинам не устраивает этого гражданина.</w:t>
      </w:r>
    </w:p>
    <w:p>
      <w:pPr>
        <w:pStyle w:val="0"/>
        <w:spacing w:before="240" w:line-rule="auto"/>
        <w:ind w:firstLine="540"/>
        <w:jc w:val="both"/>
      </w:pPr>
      <w:r>
        <w:rPr>
          <w:sz w:val="24"/>
        </w:rPr>
        <w:t xml:space="preserve">При рассмотрении настоящего дела, суд, установив факт отсутствия совокупности обстоятельств, необходимых для удовлетворения иска о защите чести и достоинства, не усмотрел оснований для удовлетворения требований Мигриной О.Н. в данной части.</w:t>
      </w:r>
    </w:p>
    <w:p>
      <w:pPr>
        <w:pStyle w:val="0"/>
        <w:spacing w:before="240" w:line-rule="auto"/>
        <w:ind w:firstLine="540"/>
        <w:jc w:val="both"/>
      </w:pPr>
      <w:r>
        <w:rPr>
          <w:sz w:val="24"/>
        </w:rPr>
        <w:t xml:space="preserve">Вместе с тем суд принял решение по не заявленному истцом требованию о признании некоторых отдельных сведений несоответствующими действительности, указав, что истцом доказано несоответствие действительности этих сведений.</w:t>
      </w:r>
    </w:p>
    <w:p>
      <w:pPr>
        <w:pStyle w:val="0"/>
        <w:spacing w:before="240" w:line-rule="auto"/>
        <w:ind w:firstLine="540"/>
        <w:jc w:val="both"/>
      </w:pPr>
      <w:r>
        <w:rPr>
          <w:sz w:val="24"/>
        </w:rPr>
        <w:t xml:space="preserve">В </w:t>
      </w:r>
      <w:hyperlink w:history="0" r:id="rId33" w:tooltip="&quot;Обзор практики рассмотрения судами дел по спорам о защите чести, достоинства и деловой репутации&quot; (утв. Президиумом Верховного Суда РФ 16.03.2016) {КонсультантПлюс}">
        <w:r>
          <w:rPr>
            <w:sz w:val="24"/>
            <w:color w:val="0000ff"/>
          </w:rPr>
          <w:t xml:space="preserve">пункте 7</w:t>
        </w:r>
      </w:hyperlink>
      <w:r>
        <w:rPr>
          <w:sz w:val="24"/>
        </w:rPr>
        <w:t xml:space="preserve"> Обзора практики рассмотрения судами дел по спорам о защите чести, достоинства и деловой репутации, утвержденного Президиумом Верховного Суда Российской Федерации 16 марта 2016 г., разъяснено, что лицо, распространившее те или иные сведения, освобождается от ответственности, если докажет, что такие сведения в целом соответствуют действительности. При этом не требуется доказывать соответствие действительности каждого отдельно взятого слова или фразы в оспариваемом высказывании. Ответчик обязан доказать соответствие действительности оспариваемых высказываний с учетом буквального значения слов в тексте сообщения. Установление того, какие утверждения являются ключевыми, осуществляется судом при оценке сведений в целом.</w:t>
      </w:r>
    </w:p>
    <w:p>
      <w:pPr>
        <w:pStyle w:val="0"/>
        <w:spacing w:before="240" w:line-rule="auto"/>
        <w:ind w:firstLine="540"/>
        <w:jc w:val="both"/>
      </w:pPr>
      <w:r>
        <w:rPr>
          <w:sz w:val="24"/>
        </w:rPr>
        <w:t xml:space="preserve">Для правильного разрешения спора суду следовало дать оценку, являются ли несоответствующие действительности отдельно взятые фразы порочащими сведениями, а также являются ли данные сведения ключевыми и могли ли они повлиять на общий смысл распространенной в отношении истца информации.</w:t>
      </w:r>
    </w:p>
    <w:p>
      <w:pPr>
        <w:pStyle w:val="0"/>
        <w:spacing w:before="240" w:line-rule="auto"/>
        <w:ind w:firstLine="540"/>
        <w:jc w:val="both"/>
      </w:pPr>
      <w:r>
        <w:rPr>
          <w:sz w:val="24"/>
        </w:rPr>
        <w:t xml:space="preserve">Судом установлено, что целью рассматриваемых видеосюжетов является привлечение общественного внимания к незаконной деятельности чиновников.</w:t>
      </w:r>
    </w:p>
    <w:p>
      <w:pPr>
        <w:pStyle w:val="0"/>
        <w:spacing w:before="240" w:line-rule="auto"/>
        <w:ind w:firstLine="540"/>
        <w:jc w:val="both"/>
      </w:pPr>
      <w:r>
        <w:rPr>
          <w:sz w:val="24"/>
        </w:rPr>
        <w:t xml:space="preserve">При этом суд пришел к выводу, что только две фразы не соответствуют действительности, а именно: "Мигрина О.Н. работает в телевизионной и радиовещательной компании "Красноярск" и заведует направлением коммерческой рекламы на телеканале".</w:t>
      </w:r>
    </w:p>
    <w:p>
      <w:pPr>
        <w:pStyle w:val="0"/>
        <w:spacing w:before="240" w:line-rule="auto"/>
        <w:ind w:firstLine="540"/>
        <w:jc w:val="both"/>
      </w:pPr>
      <w:r>
        <w:rPr>
          <w:sz w:val="24"/>
        </w:rPr>
        <w:t xml:space="preserve">Представитель ООО "Телекомпания "8 канал" при рассмотрении настоящего спора, утверждал, что неточное указание сведений в отношении истца о месте ее работы в данных сюжетах не являются ключевыми и не искажают их общего смысла.</w:t>
      </w:r>
    </w:p>
    <w:p>
      <w:pPr>
        <w:pStyle w:val="0"/>
        <w:spacing w:before="240" w:line-rule="auto"/>
        <w:ind w:firstLine="540"/>
        <w:jc w:val="both"/>
      </w:pPr>
      <w:r>
        <w:rPr>
          <w:sz w:val="24"/>
        </w:rPr>
        <w:t xml:space="preserve">Кроме того, представитель ООО "Телекомпания "8 канал" в судебном заседании суда первой инстанции пояснил, что информация о месте работы Мигриной О.Н. в телевизионной и радиовещательной компании "Красноярск" была получена из социальных сетей, где она сама разместила о себе данную информацию.</w:t>
      </w:r>
    </w:p>
    <w:p>
      <w:pPr>
        <w:pStyle w:val="0"/>
        <w:spacing w:before="240" w:line-rule="auto"/>
        <w:ind w:firstLine="540"/>
        <w:jc w:val="both"/>
      </w:pPr>
      <w:r>
        <w:rPr>
          <w:sz w:val="24"/>
        </w:rPr>
        <w:t xml:space="preserve">Оснований не доверять данной информации, полученной с личной странички Мигриной О.Н. в социальной сети, у журналистов не имелось.</w:t>
      </w:r>
    </w:p>
    <w:p>
      <w:pPr>
        <w:pStyle w:val="0"/>
        <w:spacing w:before="240" w:line-rule="auto"/>
        <w:ind w:firstLine="540"/>
        <w:jc w:val="both"/>
      </w:pPr>
      <w:r>
        <w:rPr>
          <w:sz w:val="24"/>
        </w:rPr>
        <w:t xml:space="preserve">Суду необходимо было дать оценку данным доводам заявителя, чего сделано не было.</w:t>
      </w:r>
    </w:p>
    <w:p>
      <w:pPr>
        <w:pStyle w:val="0"/>
        <w:spacing w:before="240" w:line-rule="auto"/>
        <w:ind w:firstLine="540"/>
        <w:jc w:val="both"/>
      </w:pPr>
      <w:r>
        <w:rPr>
          <w:sz w:val="24"/>
        </w:rPr>
        <w:t xml:space="preserve">В соответствии с </w:t>
      </w:r>
      <w:hyperlink w:history="0" r:id="rId34"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пунктом 1 статьи 152</w:t>
        </w:r>
      </w:hyperlink>
      <w:r>
        <w:rPr>
          <w:sz w:val="24"/>
        </w:rPr>
        <w:t xml:space="preserve"> Гражданского кодекса Российской Федерации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w:t>
      </w:r>
    </w:p>
    <w:p>
      <w:pPr>
        <w:pStyle w:val="0"/>
        <w:spacing w:before="240" w:line-rule="auto"/>
        <w:ind w:firstLine="540"/>
        <w:jc w:val="both"/>
      </w:pPr>
      <w:r>
        <w:rPr>
          <w:sz w:val="24"/>
        </w:rPr>
        <w:t xml:space="preserve">Такое согласие не требуется, в частности, когда использование изображения осуществляется в государственных, общественных или иных публичных интересах </w:t>
      </w:r>
      <w:hyperlink w:history="0" r:id="rId35"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(подпункт 1)</w:t>
        </w:r>
      </w:hyperlink>
      <w:r>
        <w:rPr>
          <w:sz w:val="24"/>
        </w:rPr>
        <w:t xml:space="preserve">.</w:t>
      </w:r>
    </w:p>
    <w:p>
      <w:pPr>
        <w:pStyle w:val="0"/>
        <w:spacing w:before="240" w:line-rule="auto"/>
        <w:ind w:firstLine="540"/>
        <w:jc w:val="both"/>
      </w:pPr>
      <w:r>
        <w:rPr>
          <w:sz w:val="24"/>
        </w:rPr>
        <w:t xml:space="preserve">Как утверждал заявитель при рассмотрении настоящего дела, фотография истца, размещенная ею на своей странице в социальной сети, использовалась средством массовой информации в целях привлечения внимания общественности к вопросу о расходовании бюджетных средств и для информирования общественности об их конечном получателе.</w:t>
      </w:r>
    </w:p>
    <w:p>
      <w:pPr>
        <w:pStyle w:val="0"/>
        <w:spacing w:before="240" w:line-rule="auto"/>
        <w:ind w:firstLine="540"/>
        <w:jc w:val="both"/>
      </w:pPr>
      <w:r>
        <w:rPr>
          <w:sz w:val="24"/>
        </w:rPr>
        <w:t xml:space="preserve">Данным доводам ООО "Телекомпания "8 канал" судами также в нарушение требований </w:t>
      </w:r>
      <w:hyperlink w:history="0" r:id="rId36" w:tooltip="&quot;Гражданский процессуальный кодекс Российской Федерации&quot; от 14.11.2002 N 138-ФЗ (ред. от 28.12.2024, с изм. от 16.01.2025) ------------ Недействующая редакция {КонсультантПлюс}">
        <w:r>
          <w:rPr>
            <w:sz w:val="24"/>
            <w:color w:val="0000ff"/>
          </w:rPr>
          <w:t xml:space="preserve">статьей 195</w:t>
        </w:r>
      </w:hyperlink>
      <w:r>
        <w:rPr>
          <w:sz w:val="24"/>
        </w:rPr>
        <w:t xml:space="preserve">, </w:t>
      </w:r>
      <w:hyperlink w:history="0" r:id="rId37" w:tooltip="&quot;Гражданский процессуальный кодекс Российской Федерации&quot; от 14.11.2002 N 138-ФЗ (ред. от 28.12.2024, с изм. от 16.01.2025) ------------ Недействующая редакция {КонсультантПлюс}">
        <w:r>
          <w:rPr>
            <w:sz w:val="24"/>
            <w:color w:val="0000ff"/>
          </w:rPr>
          <w:t xml:space="preserve">198</w:t>
        </w:r>
      </w:hyperlink>
      <w:r>
        <w:rPr>
          <w:sz w:val="24"/>
        </w:rPr>
        <w:t xml:space="preserve"> Гражданского процессуального кодекса Российской Федерации не дано оценки.</w:t>
      </w:r>
    </w:p>
    <w:p>
      <w:pPr>
        <w:pStyle w:val="0"/>
        <w:spacing w:before="240" w:line-rule="auto"/>
        <w:ind w:firstLine="540"/>
        <w:jc w:val="both"/>
      </w:pPr>
      <w:r>
        <w:rPr>
          <w:sz w:val="24"/>
        </w:rPr>
        <w:t xml:space="preserve">Учитывая изложенное, Судебная коллегия по гражданским делам Верховного Суда Российской Федерации полагает необходимым отменить апелляционное </w:t>
      </w:r>
      <w:hyperlink w:history="0" r:id="rId38" w:tooltip="Апелляционное определение Красноярского краевого суда от 14.06.2023 N 33-7046/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орые ------------ Утратил силу или отменен {КонсультантПлюс}">
        <w:r>
          <w:rPr>
            <w:sz w:val="24"/>
            <w:color w:val="0000ff"/>
          </w:rPr>
          <w:t xml:space="preserve">определение</w:t>
        </w:r>
      </w:hyperlink>
      <w:r>
        <w:rPr>
          <w:sz w:val="24"/>
        </w:rPr>
        <w:t xml:space="preserve"> судебной коллегии по гражданским делам Красноярского краевого суда от 14 июня 2023 г. и </w:t>
      </w:r>
      <w:hyperlink w:history="0" r:id="rId39" w:tooltip="Определение Восьмого кассационного суда общей юрисдикции от 16.11.2023 N 88-22884/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 ------------ Утратил силу или отменен {КонсультантПлюс}">
        <w:r>
          <w:rPr>
            <w:sz w:val="24"/>
            <w:color w:val="0000ff"/>
          </w:rPr>
          <w:t xml:space="preserve">определение</w:t>
        </w:r>
      </w:hyperlink>
      <w:r>
        <w:rPr>
          <w:sz w:val="24"/>
        </w:rPr>
        <w:t xml:space="preserve"> судебной коллегии по гражданским делам Восьмого кассационного суда общей юрисдикции от 16 ноября 2023 г., а дело направить на новое рассмотрение в суд апелляционной инстанции.</w:t>
      </w:r>
    </w:p>
    <w:p>
      <w:pPr>
        <w:pStyle w:val="0"/>
        <w:spacing w:before="240" w:line-rule="auto"/>
        <w:ind w:firstLine="540"/>
        <w:jc w:val="both"/>
      </w:pPr>
      <w:r>
        <w:rPr>
          <w:sz w:val="24"/>
        </w:rPr>
        <w:t xml:space="preserve">Руководствуясь </w:t>
      </w:r>
      <w:hyperlink w:history="0" r:id="rId40" w:tooltip="&quot;Гражданский процессуальный кодекс Российской Федерации&quot; от 14.11.2002 N 138-ФЗ (ред. от 28.12.2024, с изм. от 16.01.2025) ------------ Недействующая редакция {КонсультантПлюс}">
        <w:r>
          <w:rPr>
            <w:sz w:val="24"/>
            <w:color w:val="0000ff"/>
          </w:rPr>
          <w:t xml:space="preserve">статьями 390.14</w:t>
        </w:r>
      </w:hyperlink>
      <w:r>
        <w:rPr>
          <w:sz w:val="24"/>
        </w:rPr>
        <w:t xml:space="preserve">, </w:t>
      </w:r>
      <w:hyperlink w:history="0" r:id="rId41" w:tooltip="&quot;Гражданский процессуальный кодекс Российской Федерации&quot; от 14.11.2002 N 138-ФЗ (ред. от 28.12.2024, с изм. от 16.01.2025) ------------ Недействующая редакция {КонсультантПлюс}">
        <w:r>
          <w:rPr>
            <w:sz w:val="24"/>
            <w:color w:val="0000ff"/>
          </w:rPr>
          <w:t xml:space="preserve">390.15</w:t>
        </w:r>
      </w:hyperlink>
      <w:r>
        <w:rPr>
          <w:sz w:val="24"/>
        </w:rPr>
        <w:t xml:space="preserve">, </w:t>
      </w:r>
      <w:hyperlink w:history="0" r:id="rId42" w:tooltip="&quot;Гражданский процессуальный кодекс Российской Федерации&quot; от 14.11.2002 N 138-ФЗ (ред. от 28.12.2024, с изм. от 16.01.2025) ------------ Недействующая редакция {КонсультантПлюс}">
        <w:r>
          <w:rPr>
            <w:sz w:val="24"/>
            <w:color w:val="0000ff"/>
          </w:rPr>
          <w:t xml:space="preserve">390.16</w:t>
        </w:r>
      </w:hyperlink>
      <w:r>
        <w:rPr>
          <w:sz w:val="24"/>
        </w:rPr>
        <w:t xml:space="preserve"> Гражданского процессуального кодекса Российской Федерации, Судебная коллегия по гражданским делам Верховного Суда Российской Федерации</w:t>
      </w:r>
    </w:p>
    <w:p>
      <w:pPr>
        <w:pStyle w:val="0"/>
        <w:jc w:val="center"/>
      </w:pPr>
      <w:r>
        <w:rPr>
          <w:sz w:val="24"/>
        </w:rPr>
      </w:r>
    </w:p>
    <w:p>
      <w:pPr>
        <w:pStyle w:val="0"/>
        <w:jc w:val="center"/>
      </w:pPr>
      <w:r>
        <w:rPr>
          <w:sz w:val="24"/>
        </w:rPr>
        <w:t xml:space="preserve">определила:</w:t>
      </w:r>
    </w:p>
    <w:p>
      <w:pPr>
        <w:pStyle w:val="0"/>
        <w:jc w:val="center"/>
      </w:pPr>
      <w:r>
        <w:rPr>
          <w:sz w:val="24"/>
        </w:rPr>
      </w:r>
    </w:p>
    <w:p>
      <w:pPr>
        <w:pStyle w:val="0"/>
        <w:ind w:firstLine="540"/>
        <w:jc w:val="both"/>
      </w:pPr>
      <w:r>
        <w:rPr>
          <w:sz w:val="24"/>
        </w:rPr>
        <w:t xml:space="preserve">апелляционное </w:t>
      </w:r>
      <w:hyperlink w:history="0" r:id="rId43" w:tooltip="Апелляционное определение Красноярского краевого суда от 14.06.2023 N 33-7046/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орые ------------ Утратил силу или отменен {КонсультантПлюс}">
        <w:r>
          <w:rPr>
            <w:sz w:val="24"/>
            <w:color w:val="0000ff"/>
          </w:rPr>
          <w:t xml:space="preserve">определение</w:t>
        </w:r>
      </w:hyperlink>
      <w:r>
        <w:rPr>
          <w:sz w:val="24"/>
        </w:rPr>
        <w:t xml:space="preserve"> судебной коллегии по гражданским делам Красноярского краевого суда от 14 июня 2023 г. и </w:t>
      </w:r>
      <w:hyperlink w:history="0" r:id="rId44" w:tooltip="Определение Восьмого кассационного суда общей юрисдикции от 16.11.2023 N 88-22884/2023 (УИД 24RS0041-01-2019-005683-16) Категория спора: Причинение морального вреда, защита чести, достоинства и деловой репутации. Требования потерпевшего: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ответчиком неоднократно были использованы выражения и высказывания, кот ------------ Утратил силу или отменен {КонсультантПлюс}">
        <w:r>
          <w:rPr>
            <w:sz w:val="24"/>
            <w:color w:val="0000ff"/>
          </w:rPr>
          <w:t xml:space="preserve">определение</w:t>
        </w:r>
      </w:hyperlink>
      <w:r>
        <w:rPr>
          <w:sz w:val="24"/>
        </w:rPr>
        <w:t xml:space="preserve"> судебной коллегии по гражданским делам Восьмого кассационного суда общей юрисдикции от 16 ноября 2023 г. отменить, направить дело на новое рассмотрение в суд апелляционной инстанции.</w:t>
      </w:r>
    </w:p>
    <w:p>
      <w:pPr>
        <w:pStyle w:val="0"/>
        <w:jc w:val="both"/>
      </w:pPr>
      <w:r>
        <w:rPr>
          <w:sz w:val="24"/>
        </w:rPr>
      </w:r>
    </w:p>
    <w:p>
      <w:pPr>
        <w:pStyle w:val="0"/>
      </w:pPr>
      <w:hyperlink w:history="0" r:id="rId45" w:tooltip="Определение Судебной коллегии по гражданским делам Верховного Суда Российской Федерации от 25.03.2025 N 53-КГ24-15-К8 (УИД 24RS0041-01-2019-005683-16) Категория спора: Причинение морального вреда, защита чести, достоинства и деловой репутации. Требования: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использованы выражения и высказывания, не соответству {КонсультантПлюс}">
        <w:r>
          <w:rPr>
            <w:sz w:val="24"/>
            <w:color w:val="0000ff"/>
            <w:i w:val="on"/>
          </w:rPr>
          <w:br/>
          <w:t xml:space="preserve">{Определение Судебной коллегии по гражданским делам Верховного Суда Российской Федерации от 25.03.2025 N 53-КГ24-15-К8 (УИД 24RS0041-01-2019-005683-16) {КонсультантПлюс}}</w:t>
        </w:r>
      </w:hyperlink>
      <w:r>
        <w:rPr>
          <w:sz w:val="24"/>
        </w:rPr>
        <w:br/>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login.consultant.ru/link/?req=doc&amp;base=AOSB&amp;n=9290930&amp;date=25.04.2025&amp;demo=2" TargetMode = "External"/>
	<Relationship Id="rId3" Type="http://schemas.openxmlformats.org/officeDocument/2006/relationships/hyperlink" Target="https://login.consultant.ru/link/?req=doc&amp;base=SOSB&amp;n=331439&amp;date=25.04.2025&amp;demo=2" TargetMode = "External"/>
	<Relationship Id="rId4" Type="http://schemas.openxmlformats.org/officeDocument/2006/relationships/hyperlink" Target="https://login.consultant.ru/link/?req=doc&amp;base=KSOJ008&amp;n=118786&amp;date=25.04.2025&amp;demo=2" TargetMode = "External"/>
	<Relationship Id="rId5" Type="http://schemas.openxmlformats.org/officeDocument/2006/relationships/hyperlink" Target="https://login.consultant.ru/link/?req=doc&amp;base=AOSB&amp;n=7635095&amp;date=25.04.2025&amp;demo=2" TargetMode = "External"/>
	<Relationship Id="rId6" Type="http://schemas.openxmlformats.org/officeDocument/2006/relationships/hyperlink" Target="https://login.consultant.ru/link/?req=doc&amp;base=AOSB&amp;n=7827709&amp;date=25.04.2025&amp;demo=2" TargetMode = "External"/>
	<Relationship Id="rId7" Type="http://schemas.openxmlformats.org/officeDocument/2006/relationships/hyperlink" Target="https://login.consultant.ru/link/?req=doc&amp;base=KSOJ008&amp;n=42378&amp;date=25.04.2025&amp;demo=2" TargetMode = "External"/>
	<Relationship Id="rId8" Type="http://schemas.openxmlformats.org/officeDocument/2006/relationships/hyperlink" Target="https://login.consultant.ru/link/?req=doc&amp;base=AOSB&amp;n=9290930&amp;date=25.04.2025&amp;demo=2" TargetMode = "External"/>
	<Relationship Id="rId9" Type="http://schemas.openxmlformats.org/officeDocument/2006/relationships/hyperlink" Target="https://login.consultant.ru/link/?req=doc&amp;base=SOSB&amp;n=331439&amp;date=25.04.2025&amp;demo=2" TargetMode = "External"/>
	<Relationship Id="rId10" Type="http://schemas.openxmlformats.org/officeDocument/2006/relationships/hyperlink" Target="https://login.consultant.ru/link/?req=doc&amp;base=AOSB&amp;n=9290930&amp;date=25.04.2025&amp;demo=2" TargetMode = "External"/>
	<Relationship Id="rId11" Type="http://schemas.openxmlformats.org/officeDocument/2006/relationships/hyperlink" Target="https://login.consultant.ru/link/?req=doc&amp;base=KSOJ008&amp;n=118786&amp;date=25.04.2025&amp;demo=2" TargetMode = "External"/>
	<Relationship Id="rId12" Type="http://schemas.openxmlformats.org/officeDocument/2006/relationships/hyperlink" Target="https://login.consultant.ru/link/?req=doc&amp;base=AOSB&amp;n=9290930&amp;date=25.04.2025&amp;demo=2" TargetMode = "External"/>
	<Relationship Id="rId13" Type="http://schemas.openxmlformats.org/officeDocument/2006/relationships/hyperlink" Target="https://login.consultant.ru/link/?req=doc&amp;base=SOSB&amp;n=331439&amp;date=25.04.2025&amp;demo=2" TargetMode = "External"/>
	<Relationship Id="rId14" Type="http://schemas.openxmlformats.org/officeDocument/2006/relationships/hyperlink" Target="https://login.consultant.ru/link/?req=doc&amp;base=LAW&amp;n=495132&amp;date=25.04.2025&amp;dst=1668&amp;field=134&amp;demo=2" TargetMode = "External"/>
	<Relationship Id="rId15" Type="http://schemas.openxmlformats.org/officeDocument/2006/relationships/hyperlink" Target="https://login.consultant.ru/link/?req=doc&amp;base=LAW&amp;n=495132&amp;date=25.04.2025&amp;dst=100915&amp;field=134&amp;demo=2" TargetMode = "External"/>
	<Relationship Id="rId16" Type="http://schemas.openxmlformats.org/officeDocument/2006/relationships/hyperlink" Target="https://login.consultant.ru/link/?req=doc&amp;base=LAW&amp;n=370265&amp;date=25.04.2025&amp;dst=701&amp;field=134&amp;demo=2" TargetMode = "External"/>
	<Relationship Id="rId17" Type="http://schemas.openxmlformats.org/officeDocument/2006/relationships/hyperlink" Target="https://login.consultant.ru/link/?req=doc&amp;base=LAW&amp;n=370265&amp;date=25.04.2025&amp;dst=690&amp;field=134&amp;demo=2" TargetMode = "External"/>
	<Relationship Id="rId18" Type="http://schemas.openxmlformats.org/officeDocument/2006/relationships/hyperlink" Target="https://login.consultant.ru/link/?req=doc&amp;base=LAW&amp;n=370265&amp;date=25.04.2025&amp;dst=691&amp;field=134&amp;demo=2" TargetMode = "External"/>
	<Relationship Id="rId19" Type="http://schemas.openxmlformats.org/officeDocument/2006/relationships/hyperlink" Target="https://login.consultant.ru/link/?req=doc&amp;base=LAW&amp;n=370265&amp;date=25.04.2025&amp;dst=693&amp;field=134&amp;demo=2" TargetMode = "External"/>
	<Relationship Id="rId20" Type="http://schemas.openxmlformats.org/officeDocument/2006/relationships/hyperlink" Target="https://login.consultant.ru/link/?req=doc&amp;base=LAW&amp;n=370265&amp;date=25.04.2025&amp;dst=696&amp;field=134&amp;demo=2" TargetMode = "External"/>
	<Relationship Id="rId21" Type="http://schemas.openxmlformats.org/officeDocument/2006/relationships/hyperlink" Target="https://login.consultant.ru/link/?req=doc&amp;base=LAW&amp;n=370265&amp;date=25.04.2025&amp;dst=693&amp;field=134&amp;demo=2" TargetMode = "External"/>
	<Relationship Id="rId22" Type="http://schemas.openxmlformats.org/officeDocument/2006/relationships/hyperlink" Target="https://login.consultant.ru/link/?req=doc&amp;base=LAW&amp;n=370265&amp;date=25.04.2025&amp;dst=696&amp;field=134&amp;demo=2" TargetMode = "External"/>
	<Relationship Id="rId23" Type="http://schemas.openxmlformats.org/officeDocument/2006/relationships/hyperlink" Target="https://login.consultant.ru/link/?req=doc&amp;base=LAW&amp;n=370265&amp;date=25.04.2025&amp;dst=697&amp;field=134&amp;demo=2" TargetMode = "External"/>
	<Relationship Id="rId24" Type="http://schemas.openxmlformats.org/officeDocument/2006/relationships/hyperlink" Target="https://login.consultant.ru/link/?req=doc&amp;base=LAW&amp;n=370265&amp;date=25.04.2025&amp;dst=700&amp;field=134&amp;demo=2" TargetMode = "External"/>
	<Relationship Id="rId25" Type="http://schemas.openxmlformats.org/officeDocument/2006/relationships/hyperlink" Target="https://login.consultant.ru/link/?req=doc&amp;base=ARB&amp;n=2689&amp;date=25.04.2025&amp;dst=100028&amp;field=134&amp;demo=2" TargetMode = "External"/>
	<Relationship Id="rId26" Type="http://schemas.openxmlformats.org/officeDocument/2006/relationships/hyperlink" Target="https://login.consultant.ru/link/?req=doc&amp;base=LAW&amp;n=370265&amp;date=25.04.2025&amp;dst=690&amp;field=134&amp;demo=2" TargetMode = "External"/>
	<Relationship Id="rId27" Type="http://schemas.openxmlformats.org/officeDocument/2006/relationships/hyperlink" Target="https://login.consultant.ru/link/?req=doc&amp;base=ARB&amp;n=2689&amp;date=25.04.2025&amp;dst=100036&amp;field=134&amp;demo=2" TargetMode = "External"/>
	<Relationship Id="rId28" Type="http://schemas.openxmlformats.org/officeDocument/2006/relationships/hyperlink" Target="https://login.consultant.ru/link/?req=doc&amp;base=LAW&amp;n=370265&amp;date=25.04.2025&amp;dst=691&amp;field=134&amp;demo=2" TargetMode = "External"/>
	<Relationship Id="rId29" Type="http://schemas.openxmlformats.org/officeDocument/2006/relationships/hyperlink" Target="https://login.consultant.ru/link/?req=doc&amp;base=LAW&amp;n=370265&amp;date=25.04.2025&amp;dst=701&amp;field=134&amp;demo=2" TargetMode = "External"/>
	<Relationship Id="rId30" Type="http://schemas.openxmlformats.org/officeDocument/2006/relationships/hyperlink" Target="https://login.consultant.ru/link/?req=doc&amp;base=LAW&amp;n=370265&amp;date=25.04.2025&amp;dst=691&amp;field=134&amp;demo=2" TargetMode = "External"/>
	<Relationship Id="rId31" Type="http://schemas.openxmlformats.org/officeDocument/2006/relationships/hyperlink" Target="https://login.consultant.ru/link/?req=doc&amp;base=LAW&amp;n=370265&amp;date=25.04.2025&amp;dst=700&amp;field=134&amp;demo=2" TargetMode = "External"/>
	<Relationship Id="rId32" Type="http://schemas.openxmlformats.org/officeDocument/2006/relationships/hyperlink" Target="https://login.consultant.ru/link/?req=doc&amp;base=LAW&amp;n=370265&amp;date=25.04.2025&amp;dst=690&amp;field=134&amp;demo=2" TargetMode = "External"/>
	<Relationship Id="rId33" Type="http://schemas.openxmlformats.org/officeDocument/2006/relationships/hyperlink" Target="https://login.consultant.ru/link/?req=doc&amp;base=ARB&amp;n=455591&amp;date=25.04.2025&amp;dst=100153&amp;field=134&amp;demo=2" TargetMode = "External"/>
	<Relationship Id="rId34" Type="http://schemas.openxmlformats.org/officeDocument/2006/relationships/hyperlink" Target="https://login.consultant.ru/link/?req=doc&amp;base=LAW&amp;n=482692&amp;date=25.04.2025&amp;dst=703&amp;field=134&amp;demo=2" TargetMode = "External"/>
	<Relationship Id="rId35" Type="http://schemas.openxmlformats.org/officeDocument/2006/relationships/hyperlink" Target="https://login.consultant.ru/link/?req=doc&amp;base=LAW&amp;n=482692&amp;date=25.04.2025&amp;dst=51&amp;field=134&amp;demo=2" TargetMode = "External"/>
	<Relationship Id="rId36" Type="http://schemas.openxmlformats.org/officeDocument/2006/relationships/hyperlink" Target="https://login.consultant.ru/link/?req=doc&amp;base=LAW&amp;n=495132&amp;date=25.04.2025&amp;dst=100912&amp;field=134&amp;demo=2" TargetMode = "External"/>
	<Relationship Id="rId37" Type="http://schemas.openxmlformats.org/officeDocument/2006/relationships/hyperlink" Target="https://login.consultant.ru/link/?req=doc&amp;base=LAW&amp;n=495132&amp;date=25.04.2025&amp;dst=100922&amp;field=134&amp;demo=2" TargetMode = "External"/>
	<Relationship Id="rId38" Type="http://schemas.openxmlformats.org/officeDocument/2006/relationships/hyperlink" Target="https://login.consultant.ru/link/?req=doc&amp;base=SOSB&amp;n=331439&amp;date=25.04.2025&amp;demo=2" TargetMode = "External"/>
	<Relationship Id="rId39" Type="http://schemas.openxmlformats.org/officeDocument/2006/relationships/hyperlink" Target="https://login.consultant.ru/link/?req=doc&amp;base=KSOJ008&amp;n=118786&amp;date=25.04.2025&amp;demo=2" TargetMode = "External"/>
	<Relationship Id="rId40" Type="http://schemas.openxmlformats.org/officeDocument/2006/relationships/hyperlink" Target="https://login.consultant.ru/link/?req=doc&amp;base=LAW&amp;n=495132&amp;date=25.04.2025&amp;dst=1668&amp;field=134&amp;demo=2" TargetMode = "External"/>
	<Relationship Id="rId41" Type="http://schemas.openxmlformats.org/officeDocument/2006/relationships/hyperlink" Target="https://login.consultant.ru/link/?req=doc&amp;base=LAW&amp;n=495132&amp;date=25.04.2025&amp;dst=1670&amp;field=134&amp;demo=2" TargetMode = "External"/>
	<Relationship Id="rId42" Type="http://schemas.openxmlformats.org/officeDocument/2006/relationships/hyperlink" Target="https://login.consultant.ru/link/?req=doc&amp;base=LAW&amp;n=495132&amp;date=25.04.2025&amp;dst=1681&amp;field=134&amp;demo=2" TargetMode = "External"/>
	<Relationship Id="rId43" Type="http://schemas.openxmlformats.org/officeDocument/2006/relationships/hyperlink" Target="https://login.consultant.ru/link/?req=doc&amp;base=SOSB&amp;n=331439&amp;date=25.04.2025&amp;demo=2" TargetMode = "External"/>
	<Relationship Id="rId44" Type="http://schemas.openxmlformats.org/officeDocument/2006/relationships/hyperlink" Target="https://login.consultant.ru/link/?req=doc&amp;base=KSOJ008&amp;n=118786&amp;date=25.04.2025&amp;demo=2" TargetMode = "External"/>
	<Relationship Id="rId45" Type="http://schemas.openxmlformats.org/officeDocument/2006/relationships/hyperlink" Target="https://login.consultant.ru/link/?req=doc&amp;base=ARB&amp;n=853214&amp;date=25.04.2025&amp;dst=100001&amp;field=134&amp;demo=2"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Судебной коллегии по гражданским делам Верховного Суда Российской Федерации от 25.03.2025 N 53-КГ24-15-К8 (УИД 24RS0041-01-2019-005683-16)
Категория спора: Причинение морального вреда, защита чести, достоинства и деловой репутации.
Требования: 1) О защите чести, достоинства; 2) О взыскании компенсации морального вреда; 3) Об обязании опровергнуть сведения, не соответствующие действительности.
Обстоятельства: Истец указал, что в отношении него использованы выражения и высказывания, не соответству</dc:title>
  <dcterms:created xsi:type="dcterms:W3CDTF">2025-04-25T11:50:57Z</dcterms:created>
</cp:coreProperties>
</file>