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04" w:rsidRPr="00A16004" w:rsidRDefault="00A16004" w:rsidP="00A16004">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bookmarkStart w:id="0" w:name="_GoBack"/>
      <w:r w:rsidRPr="00A16004">
        <w:rPr>
          <w:rFonts w:ascii="Montserrat" w:eastAsia="Times New Roman" w:hAnsi="Montserrat" w:cs="Times New Roman"/>
          <w:b/>
          <w:bCs/>
          <w:color w:val="00589B"/>
          <w:kern w:val="36"/>
          <w:sz w:val="30"/>
          <w:szCs w:val="30"/>
          <w:lang w:eastAsia="ru-RU"/>
        </w:rPr>
        <w:t>Определение Судебной коллегии по гражданским делам Верховного Суда Российской Федерации от 10.01.2023 N 18-КГ22-128-К4</w:t>
      </w:r>
    </w:p>
    <w:p w:rsidR="00A16004" w:rsidRPr="00A16004" w:rsidRDefault="00A16004" w:rsidP="00A16004">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1" w:name="100001"/>
      <w:bookmarkEnd w:id="1"/>
      <w:bookmarkEnd w:id="0"/>
      <w:r w:rsidRPr="00A16004">
        <w:rPr>
          <w:rFonts w:ascii="Montserrat" w:eastAsia="Times New Roman" w:hAnsi="Montserrat" w:cs="Times New Roman"/>
          <w:color w:val="111111"/>
          <w:sz w:val="24"/>
          <w:szCs w:val="24"/>
          <w:lang w:eastAsia="ru-RU"/>
        </w:rPr>
        <w:t>ВЕРХОВНЫЙ СУД РОССИЙСКОЙ ФЕДЕРАЦИИ</w:t>
      </w:r>
    </w:p>
    <w:p w:rsidR="00A16004" w:rsidRPr="00A16004" w:rsidRDefault="00A16004" w:rsidP="00A16004">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2" w:name="100002"/>
      <w:bookmarkEnd w:id="2"/>
      <w:r w:rsidRPr="00A16004">
        <w:rPr>
          <w:rFonts w:ascii="Montserrat" w:eastAsia="Times New Roman" w:hAnsi="Montserrat" w:cs="Times New Roman"/>
          <w:color w:val="111111"/>
          <w:sz w:val="24"/>
          <w:szCs w:val="24"/>
          <w:lang w:eastAsia="ru-RU"/>
        </w:rPr>
        <w:t>ОПРЕДЕЛЕНИЕ</w:t>
      </w:r>
    </w:p>
    <w:p w:rsidR="00A16004" w:rsidRPr="00A16004" w:rsidRDefault="00A16004" w:rsidP="00A16004">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r w:rsidRPr="00A16004">
        <w:rPr>
          <w:rFonts w:ascii="Montserrat" w:eastAsia="Times New Roman" w:hAnsi="Montserrat" w:cs="Times New Roman"/>
          <w:color w:val="111111"/>
          <w:sz w:val="24"/>
          <w:szCs w:val="24"/>
          <w:lang w:eastAsia="ru-RU"/>
        </w:rPr>
        <w:t>от 10 января 2022 г. N 18-КГ22-128-К4</w:t>
      </w:r>
    </w:p>
    <w:p w:rsidR="00A16004" w:rsidRPr="00A16004" w:rsidRDefault="00A16004" w:rsidP="00A16004">
      <w:pPr>
        <w:shd w:val="clear" w:color="auto" w:fill="FFFFFF"/>
        <w:spacing w:after="100" w:afterAutospacing="1" w:line="360" w:lineRule="atLeast"/>
        <w:jc w:val="right"/>
        <w:rPr>
          <w:rFonts w:ascii="Montserrat" w:eastAsia="Times New Roman" w:hAnsi="Montserrat" w:cs="Times New Roman"/>
          <w:color w:val="111111"/>
          <w:sz w:val="24"/>
          <w:szCs w:val="24"/>
          <w:lang w:eastAsia="ru-RU"/>
        </w:rPr>
      </w:pPr>
      <w:bookmarkStart w:id="3" w:name="100003"/>
      <w:bookmarkEnd w:id="3"/>
      <w:r w:rsidRPr="00A16004">
        <w:rPr>
          <w:rFonts w:ascii="Montserrat" w:eastAsia="Times New Roman" w:hAnsi="Montserrat" w:cs="Times New Roman"/>
          <w:color w:val="111111"/>
          <w:sz w:val="24"/>
          <w:szCs w:val="24"/>
          <w:lang w:eastAsia="ru-RU"/>
        </w:rPr>
        <w:t>23RS0051-01-2021-002987-65</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 w:name="100004"/>
      <w:bookmarkEnd w:id="4"/>
      <w:r w:rsidRPr="00A16004">
        <w:rPr>
          <w:rFonts w:ascii="Montserrat" w:eastAsia="Times New Roman" w:hAnsi="Montserrat" w:cs="Times New Roman"/>
          <w:color w:val="111111"/>
          <w:sz w:val="24"/>
          <w:szCs w:val="24"/>
          <w:lang w:eastAsia="ru-RU"/>
        </w:rPr>
        <w:t>Судебная коллегия по гражданским делам Верховного Суда Российской Федерации в составе</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 w:name="100005"/>
      <w:bookmarkEnd w:id="5"/>
      <w:r w:rsidRPr="00A16004">
        <w:rPr>
          <w:rFonts w:ascii="Montserrat" w:eastAsia="Times New Roman" w:hAnsi="Montserrat" w:cs="Times New Roman"/>
          <w:color w:val="111111"/>
          <w:sz w:val="24"/>
          <w:szCs w:val="24"/>
          <w:lang w:eastAsia="ru-RU"/>
        </w:rPr>
        <w:t>председательствующего Назаренко Т.Н.,</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 w:name="100006"/>
      <w:bookmarkEnd w:id="6"/>
      <w:r w:rsidRPr="00A16004">
        <w:rPr>
          <w:rFonts w:ascii="Montserrat" w:eastAsia="Times New Roman" w:hAnsi="Montserrat" w:cs="Times New Roman"/>
          <w:color w:val="111111"/>
          <w:sz w:val="24"/>
          <w:szCs w:val="24"/>
          <w:lang w:eastAsia="ru-RU"/>
        </w:rPr>
        <w:t>судей Горохова Б.А., Юрьева И.М.</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 w:name="100007"/>
      <w:bookmarkEnd w:id="7"/>
      <w:r w:rsidRPr="00A16004">
        <w:rPr>
          <w:rFonts w:ascii="Montserrat" w:eastAsia="Times New Roman" w:hAnsi="Montserrat" w:cs="Times New Roman"/>
          <w:color w:val="111111"/>
          <w:sz w:val="24"/>
          <w:szCs w:val="24"/>
          <w:lang w:eastAsia="ru-RU"/>
        </w:rPr>
        <w:t xml:space="preserve">рассмотрела в открытом судебном заседании гражданское дело по иску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Любови Вячеславовны к </w:t>
      </w:r>
      <w:proofErr w:type="spellStart"/>
      <w:r w:rsidRPr="00A16004">
        <w:rPr>
          <w:rFonts w:ascii="Montserrat" w:eastAsia="Times New Roman" w:hAnsi="Montserrat" w:cs="Times New Roman"/>
          <w:color w:val="111111"/>
          <w:sz w:val="24"/>
          <w:szCs w:val="24"/>
          <w:lang w:eastAsia="ru-RU"/>
        </w:rPr>
        <w:t>Красюку</w:t>
      </w:r>
      <w:proofErr w:type="spellEnd"/>
      <w:r w:rsidRPr="00A16004">
        <w:rPr>
          <w:rFonts w:ascii="Montserrat" w:eastAsia="Times New Roman" w:hAnsi="Montserrat" w:cs="Times New Roman"/>
          <w:color w:val="111111"/>
          <w:sz w:val="24"/>
          <w:szCs w:val="24"/>
          <w:lang w:eastAsia="ru-RU"/>
        </w:rPr>
        <w:t xml:space="preserve"> Алексею Анатольевичу о разделе совместно нажитого имущества супругов по кассационной жалобе </w:t>
      </w:r>
      <w:proofErr w:type="spellStart"/>
      <w:r w:rsidRPr="00A16004">
        <w:rPr>
          <w:rFonts w:ascii="Montserrat" w:eastAsia="Times New Roman" w:hAnsi="Montserrat" w:cs="Times New Roman"/>
          <w:color w:val="111111"/>
          <w:sz w:val="24"/>
          <w:szCs w:val="24"/>
          <w:lang w:eastAsia="ru-RU"/>
        </w:rPr>
        <w:t>Красюка</w:t>
      </w:r>
      <w:proofErr w:type="spellEnd"/>
      <w:r w:rsidRPr="00A16004">
        <w:rPr>
          <w:rFonts w:ascii="Montserrat" w:eastAsia="Times New Roman" w:hAnsi="Montserrat" w:cs="Times New Roman"/>
          <w:color w:val="111111"/>
          <w:sz w:val="24"/>
          <w:szCs w:val="24"/>
          <w:lang w:eastAsia="ru-RU"/>
        </w:rPr>
        <w:t xml:space="preserve"> Алексея Анатольевича на определение Четвертого кассационного суда общей юрисдикции от 20 июля 2022 года.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8" w:name="100008"/>
      <w:bookmarkEnd w:id="8"/>
      <w:proofErr w:type="gramStart"/>
      <w:r w:rsidRPr="00A16004">
        <w:rPr>
          <w:rFonts w:ascii="Montserrat" w:eastAsia="Times New Roman" w:hAnsi="Montserrat" w:cs="Times New Roman"/>
          <w:color w:val="111111"/>
          <w:sz w:val="24"/>
          <w:szCs w:val="24"/>
          <w:lang w:eastAsia="ru-RU"/>
        </w:rPr>
        <w:t xml:space="preserve">Заслушав доклад судьи Верховного Суда Российской Федерации Горохова Б.А., выслушав объяснения </w:t>
      </w:r>
      <w:proofErr w:type="spellStart"/>
      <w:r w:rsidRPr="00A16004">
        <w:rPr>
          <w:rFonts w:ascii="Montserrat" w:eastAsia="Times New Roman" w:hAnsi="Montserrat" w:cs="Times New Roman"/>
          <w:color w:val="111111"/>
          <w:sz w:val="24"/>
          <w:szCs w:val="24"/>
          <w:lang w:eastAsia="ru-RU"/>
        </w:rPr>
        <w:t>Красюка</w:t>
      </w:r>
      <w:proofErr w:type="spellEnd"/>
      <w:r w:rsidRPr="00A16004">
        <w:rPr>
          <w:rFonts w:ascii="Montserrat" w:eastAsia="Times New Roman" w:hAnsi="Montserrat" w:cs="Times New Roman"/>
          <w:color w:val="111111"/>
          <w:sz w:val="24"/>
          <w:szCs w:val="24"/>
          <w:lang w:eastAsia="ru-RU"/>
        </w:rPr>
        <w:t xml:space="preserve"> А.А. и его представителей Самсоновой Т.А. и Ситниковой П.А. поддержавших доводы кассационной жалобы, объяснения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и ее представителя Морозова И.С., возражавших против удовлетворения кассационной жалобы, Судебная коллегия по гражданским делам Верховного Суда Российской Федерации</w:t>
      </w:r>
      <w:proofErr w:type="gramEnd"/>
    </w:p>
    <w:p w:rsidR="00A16004" w:rsidRPr="00A16004" w:rsidRDefault="00A16004" w:rsidP="00A16004">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9" w:name="100009"/>
      <w:bookmarkEnd w:id="9"/>
      <w:r w:rsidRPr="00A16004">
        <w:rPr>
          <w:rFonts w:ascii="Montserrat" w:eastAsia="Times New Roman" w:hAnsi="Montserrat" w:cs="Times New Roman"/>
          <w:color w:val="111111"/>
          <w:sz w:val="24"/>
          <w:szCs w:val="24"/>
          <w:lang w:eastAsia="ru-RU"/>
        </w:rPr>
        <w:t>установила: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0" w:name="100010"/>
      <w:bookmarkEnd w:id="10"/>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обратилась в суд с иском к </w:t>
      </w:r>
      <w:proofErr w:type="spellStart"/>
      <w:r w:rsidRPr="00A16004">
        <w:rPr>
          <w:rFonts w:ascii="Montserrat" w:eastAsia="Times New Roman" w:hAnsi="Montserrat" w:cs="Times New Roman"/>
          <w:color w:val="111111"/>
          <w:sz w:val="24"/>
          <w:szCs w:val="24"/>
          <w:lang w:eastAsia="ru-RU"/>
        </w:rPr>
        <w:t>Красюку</w:t>
      </w:r>
      <w:proofErr w:type="spellEnd"/>
      <w:r w:rsidRPr="00A16004">
        <w:rPr>
          <w:rFonts w:ascii="Montserrat" w:eastAsia="Times New Roman" w:hAnsi="Montserrat" w:cs="Times New Roman"/>
          <w:color w:val="111111"/>
          <w:sz w:val="24"/>
          <w:szCs w:val="24"/>
          <w:lang w:eastAsia="ru-RU"/>
        </w:rPr>
        <w:t xml:space="preserve"> А.А. о разделе совместно нажитого имущества супругов.</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1" w:name="100011"/>
      <w:bookmarkEnd w:id="11"/>
      <w:r w:rsidRPr="00A16004">
        <w:rPr>
          <w:rFonts w:ascii="Montserrat" w:eastAsia="Times New Roman" w:hAnsi="Montserrat" w:cs="Times New Roman"/>
          <w:color w:val="111111"/>
          <w:sz w:val="24"/>
          <w:szCs w:val="24"/>
          <w:lang w:eastAsia="ru-RU"/>
        </w:rPr>
        <w:t xml:space="preserve">В обоснование своих требований истец указала на то, что с 7 июля 2007 года она состояла с ответчиком в браке, который расторгнут на основании решения мирового судьи судебного участка N 268 </w:t>
      </w:r>
      <w:proofErr w:type="spellStart"/>
      <w:r w:rsidRPr="00A16004">
        <w:rPr>
          <w:rFonts w:ascii="Montserrat" w:eastAsia="Times New Roman" w:hAnsi="Montserrat" w:cs="Times New Roman"/>
          <w:color w:val="111111"/>
          <w:sz w:val="24"/>
          <w:szCs w:val="24"/>
          <w:lang w:eastAsia="ru-RU"/>
        </w:rPr>
        <w:t>Тимашевского</w:t>
      </w:r>
      <w:proofErr w:type="spellEnd"/>
      <w:r w:rsidRPr="00A16004">
        <w:rPr>
          <w:rFonts w:ascii="Montserrat" w:eastAsia="Times New Roman" w:hAnsi="Montserrat" w:cs="Times New Roman"/>
          <w:color w:val="111111"/>
          <w:sz w:val="24"/>
          <w:szCs w:val="24"/>
          <w:lang w:eastAsia="ru-RU"/>
        </w:rPr>
        <w:t xml:space="preserve"> района Краснодарского края от 12 мая 2021 года.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2" w:name="100012"/>
      <w:bookmarkEnd w:id="12"/>
      <w:r w:rsidRPr="00A16004">
        <w:rPr>
          <w:rFonts w:ascii="Montserrat" w:eastAsia="Times New Roman" w:hAnsi="Montserrat" w:cs="Times New Roman"/>
          <w:color w:val="111111"/>
          <w:sz w:val="24"/>
          <w:szCs w:val="24"/>
          <w:lang w:eastAsia="ru-RU"/>
        </w:rPr>
        <w:t xml:space="preserve">В период брака сторонами нажито имущество в виде легковых и грузовых автомобилей, а также прицепов. Данные транспортные средства зарегистрированы на имя ответчика. Соглашение о разделе имущества между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и </w:t>
      </w:r>
      <w:proofErr w:type="spellStart"/>
      <w:r w:rsidRPr="00A16004">
        <w:rPr>
          <w:rFonts w:ascii="Montserrat" w:eastAsia="Times New Roman" w:hAnsi="Montserrat" w:cs="Times New Roman"/>
          <w:color w:val="111111"/>
          <w:sz w:val="24"/>
          <w:szCs w:val="24"/>
          <w:lang w:eastAsia="ru-RU"/>
        </w:rPr>
        <w:t>Красюком</w:t>
      </w:r>
      <w:proofErr w:type="spellEnd"/>
      <w:r w:rsidRPr="00A16004">
        <w:rPr>
          <w:rFonts w:ascii="Montserrat" w:eastAsia="Times New Roman" w:hAnsi="Montserrat" w:cs="Times New Roman"/>
          <w:color w:val="111111"/>
          <w:sz w:val="24"/>
          <w:szCs w:val="24"/>
          <w:lang w:eastAsia="ru-RU"/>
        </w:rPr>
        <w:t xml:space="preserve"> А.А. не достигнуто.</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3" w:name="100013"/>
      <w:bookmarkEnd w:id="13"/>
      <w:r w:rsidRPr="00A16004">
        <w:rPr>
          <w:rFonts w:ascii="Montserrat" w:eastAsia="Times New Roman" w:hAnsi="Montserrat" w:cs="Times New Roman"/>
          <w:color w:val="111111"/>
          <w:sz w:val="24"/>
          <w:szCs w:val="24"/>
          <w:lang w:eastAsia="ru-RU"/>
        </w:rPr>
        <w:lastRenderedPageBreak/>
        <w:t xml:space="preserve">Определением </w:t>
      </w:r>
      <w:proofErr w:type="spellStart"/>
      <w:r w:rsidRPr="00A16004">
        <w:rPr>
          <w:rFonts w:ascii="Montserrat" w:eastAsia="Times New Roman" w:hAnsi="Montserrat" w:cs="Times New Roman"/>
          <w:color w:val="111111"/>
          <w:sz w:val="24"/>
          <w:szCs w:val="24"/>
          <w:lang w:eastAsia="ru-RU"/>
        </w:rPr>
        <w:t>Тимашевского</w:t>
      </w:r>
      <w:proofErr w:type="spellEnd"/>
      <w:r w:rsidRPr="00A16004">
        <w:rPr>
          <w:rFonts w:ascii="Montserrat" w:eastAsia="Times New Roman" w:hAnsi="Montserrat" w:cs="Times New Roman"/>
          <w:color w:val="111111"/>
          <w:sz w:val="24"/>
          <w:szCs w:val="24"/>
          <w:lang w:eastAsia="ru-RU"/>
        </w:rPr>
        <w:t xml:space="preserve"> районного суда Краснодарского края от 4 октября 2021 года между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и </w:t>
      </w:r>
      <w:proofErr w:type="spellStart"/>
      <w:r w:rsidRPr="00A16004">
        <w:rPr>
          <w:rFonts w:ascii="Montserrat" w:eastAsia="Times New Roman" w:hAnsi="Montserrat" w:cs="Times New Roman"/>
          <w:color w:val="111111"/>
          <w:sz w:val="24"/>
          <w:szCs w:val="24"/>
          <w:lang w:eastAsia="ru-RU"/>
        </w:rPr>
        <w:t>Красюком</w:t>
      </w:r>
      <w:proofErr w:type="spellEnd"/>
      <w:r w:rsidRPr="00A16004">
        <w:rPr>
          <w:rFonts w:ascii="Montserrat" w:eastAsia="Times New Roman" w:hAnsi="Montserrat" w:cs="Times New Roman"/>
          <w:color w:val="111111"/>
          <w:sz w:val="24"/>
          <w:szCs w:val="24"/>
          <w:lang w:eastAsia="ru-RU"/>
        </w:rPr>
        <w:t xml:space="preserve"> А.А. утверждено мировое соглашение, по условиям которого:</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4" w:name="100014"/>
      <w:bookmarkEnd w:id="14"/>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А.А. выплачивает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денежные средства в сумме 1 500 000 руб. в срок до 30 октября 2021 года.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5" w:name="100015"/>
      <w:bookmarkEnd w:id="15"/>
      <w:r w:rsidRPr="00A16004">
        <w:rPr>
          <w:rFonts w:ascii="Montserrat" w:eastAsia="Times New Roman" w:hAnsi="Montserrat" w:cs="Times New Roman"/>
          <w:color w:val="111111"/>
          <w:sz w:val="24"/>
          <w:szCs w:val="24"/>
          <w:lang w:eastAsia="ru-RU"/>
        </w:rPr>
        <w:t xml:space="preserve">В собственность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передается автомобиль BMW X6 XDRIVE 30D, государственный регистрационный номер &lt;...&gt;, &lt;...&gt; года выпуска, белого цвета.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6" w:name="100016"/>
      <w:bookmarkEnd w:id="16"/>
      <w:r w:rsidRPr="00A16004">
        <w:rPr>
          <w:rFonts w:ascii="Montserrat" w:eastAsia="Times New Roman" w:hAnsi="Montserrat" w:cs="Times New Roman"/>
          <w:color w:val="111111"/>
          <w:sz w:val="24"/>
          <w:szCs w:val="24"/>
          <w:lang w:eastAsia="ru-RU"/>
        </w:rPr>
        <w:t xml:space="preserve">В собственность </w:t>
      </w:r>
      <w:proofErr w:type="spellStart"/>
      <w:r w:rsidRPr="00A16004">
        <w:rPr>
          <w:rFonts w:ascii="Montserrat" w:eastAsia="Times New Roman" w:hAnsi="Montserrat" w:cs="Times New Roman"/>
          <w:color w:val="111111"/>
          <w:sz w:val="24"/>
          <w:szCs w:val="24"/>
          <w:lang w:eastAsia="ru-RU"/>
        </w:rPr>
        <w:t>Красюка</w:t>
      </w:r>
      <w:proofErr w:type="spellEnd"/>
      <w:r w:rsidRPr="00A16004">
        <w:rPr>
          <w:rFonts w:ascii="Montserrat" w:eastAsia="Times New Roman" w:hAnsi="Montserrat" w:cs="Times New Roman"/>
          <w:color w:val="111111"/>
          <w:sz w:val="24"/>
          <w:szCs w:val="24"/>
          <w:lang w:eastAsia="ru-RU"/>
        </w:rPr>
        <w:t xml:space="preserve"> А.А. переходит следующее имущество:</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7" w:name="100017"/>
      <w:bookmarkEnd w:id="17"/>
      <w:r w:rsidRPr="00A16004">
        <w:rPr>
          <w:rFonts w:ascii="Montserrat" w:eastAsia="Times New Roman" w:hAnsi="Montserrat" w:cs="Times New Roman"/>
          <w:color w:val="111111"/>
          <w:sz w:val="24"/>
          <w:szCs w:val="24"/>
          <w:lang w:eastAsia="ru-RU"/>
        </w:rPr>
        <w:t>автомобили: SCANIA G400 LA4X2HNA, государственный регистрационный номер &lt;...&gt;; DAF FT XF105 460, государственный регистрационный номер &lt;...&gt;; SCANIA R440LA4X2HNA, государственный регистрационный номер &lt;...&gt;; SCANIA G420LA4X2HNA, государственный регистрационный номер &lt;...&gt;; MERCEDES-BENZ ACTROS 1844LS, государственный регистрационный номер &lt;...&gt;; DAF FTXF 1054, государственный регистрационный номер &lt;...&gt;; DAF FTXF 105460, государственный регистрационный номер &lt;...&gt;; DAF FTXF 105460, государственный регистрационный номер &lt;...&gt;, DAF FTXF 105460, государственный регистрационный номер &lt;...&gt;; DAF FTXF 105460, государственный регистрационный номер &lt;...&gt;; AUDI Q7, государственный регистрационный номер &lt;...&gt;;</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8" w:name="100018"/>
      <w:bookmarkEnd w:id="18"/>
      <w:proofErr w:type="gramStart"/>
      <w:r w:rsidRPr="00A16004">
        <w:rPr>
          <w:rFonts w:ascii="Montserrat" w:eastAsia="Times New Roman" w:hAnsi="Montserrat" w:cs="Times New Roman"/>
          <w:color w:val="111111"/>
          <w:sz w:val="24"/>
          <w:szCs w:val="24"/>
          <w:lang w:eastAsia="ru-RU"/>
        </w:rPr>
        <w:t>полуприцепы: государственный регистрационный номер &lt;...&gt;; KRONE SD, государственный регистрационный номер &lt;...&gt;; SCHMITZ SK024, государственный регистрационный номер &lt;...&gt;; SCHMITZ SR024, государственный регистрационный номер &lt;...&gt;; SCHMITZ 83, государственный регистрационный номер &lt;...&gt;; SCHMITZ SK024, государственный регистрационный номер &lt;...&gt;; SCHMITZ, государственный регистрационный номер &lt;...&gt;; SCHMITZ SK024, государственный регистрационный номер &lt;...&gt;; SCHMITZ SCB, государственный регистрационный номер &lt;...&gt;; KRONE SD, государственный регистрационный номер &lt;...&gt;; SCHMITZ SCB, государственный регистрационный номер &lt;...&gt;;</w:t>
      </w:r>
      <w:proofErr w:type="gramEnd"/>
      <w:r w:rsidRPr="00A16004">
        <w:rPr>
          <w:rFonts w:ascii="Montserrat" w:eastAsia="Times New Roman" w:hAnsi="Montserrat" w:cs="Times New Roman"/>
          <w:color w:val="111111"/>
          <w:sz w:val="24"/>
          <w:szCs w:val="24"/>
          <w:lang w:eastAsia="ru-RU"/>
        </w:rPr>
        <w:t xml:space="preserve"> SCHMITZ SK024, государственный регистрационный номер &lt;...&gt;.</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9" w:name="100019"/>
      <w:bookmarkEnd w:id="19"/>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отказывается от исковых требований о разделе общего имущества супругов в остальной части. Все судебные расходы, понесенные сторонами, возмещению не подлежат. С момента подписания настоящего мирового соглашения стороны не имеют имущественных претензий, связанных с разделом совместно нажитого имущества.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0" w:name="100020"/>
      <w:bookmarkEnd w:id="20"/>
      <w:r w:rsidRPr="00A16004">
        <w:rPr>
          <w:rFonts w:ascii="Montserrat" w:eastAsia="Times New Roman" w:hAnsi="Montserrat" w:cs="Times New Roman"/>
          <w:color w:val="111111"/>
          <w:sz w:val="24"/>
          <w:szCs w:val="24"/>
          <w:lang w:eastAsia="ru-RU"/>
        </w:rPr>
        <w:t xml:space="preserve">Производство по гражданскому делу по иску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к </w:t>
      </w:r>
      <w:proofErr w:type="spellStart"/>
      <w:r w:rsidRPr="00A16004">
        <w:rPr>
          <w:rFonts w:ascii="Montserrat" w:eastAsia="Times New Roman" w:hAnsi="Montserrat" w:cs="Times New Roman"/>
          <w:color w:val="111111"/>
          <w:sz w:val="24"/>
          <w:szCs w:val="24"/>
          <w:lang w:eastAsia="ru-RU"/>
        </w:rPr>
        <w:t>Красюку</w:t>
      </w:r>
      <w:proofErr w:type="spellEnd"/>
      <w:r w:rsidRPr="00A16004">
        <w:rPr>
          <w:rFonts w:ascii="Montserrat" w:eastAsia="Times New Roman" w:hAnsi="Montserrat" w:cs="Times New Roman"/>
          <w:color w:val="111111"/>
          <w:sz w:val="24"/>
          <w:szCs w:val="24"/>
          <w:lang w:eastAsia="ru-RU"/>
        </w:rPr>
        <w:t xml:space="preserve"> А.А. о разделе совместно нажитого имущества супругов прекращено.</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1" w:name="100021"/>
      <w:bookmarkEnd w:id="21"/>
      <w:r w:rsidRPr="00A16004">
        <w:rPr>
          <w:rFonts w:ascii="Montserrat" w:eastAsia="Times New Roman" w:hAnsi="Montserrat" w:cs="Times New Roman"/>
          <w:color w:val="111111"/>
          <w:sz w:val="24"/>
          <w:szCs w:val="24"/>
          <w:lang w:eastAsia="ru-RU"/>
        </w:rPr>
        <w:lastRenderedPageBreak/>
        <w:t xml:space="preserve">10 января 2022 года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обратилась в суд с заявлением о пересмотре определения </w:t>
      </w:r>
      <w:proofErr w:type="spellStart"/>
      <w:r w:rsidRPr="00A16004">
        <w:rPr>
          <w:rFonts w:ascii="Montserrat" w:eastAsia="Times New Roman" w:hAnsi="Montserrat" w:cs="Times New Roman"/>
          <w:color w:val="111111"/>
          <w:sz w:val="24"/>
          <w:szCs w:val="24"/>
          <w:lang w:eastAsia="ru-RU"/>
        </w:rPr>
        <w:t>Тимашевского</w:t>
      </w:r>
      <w:proofErr w:type="spellEnd"/>
      <w:r w:rsidRPr="00A16004">
        <w:rPr>
          <w:rFonts w:ascii="Montserrat" w:eastAsia="Times New Roman" w:hAnsi="Montserrat" w:cs="Times New Roman"/>
          <w:color w:val="111111"/>
          <w:sz w:val="24"/>
          <w:szCs w:val="24"/>
          <w:lang w:eastAsia="ru-RU"/>
        </w:rPr>
        <w:t xml:space="preserve"> районного суда Краснодарского края от 4 октября 2021 года по вновь открывшимся обстоятельствам.</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2" w:name="100022"/>
      <w:bookmarkEnd w:id="22"/>
      <w:proofErr w:type="gramStart"/>
      <w:r w:rsidRPr="00A16004">
        <w:rPr>
          <w:rFonts w:ascii="Montserrat" w:eastAsia="Times New Roman" w:hAnsi="Montserrat" w:cs="Times New Roman"/>
          <w:color w:val="111111"/>
          <w:sz w:val="24"/>
          <w:szCs w:val="24"/>
          <w:lang w:eastAsia="ru-RU"/>
        </w:rPr>
        <w:t xml:space="preserve">В обоснование указанного заявления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ссылалась на то, что 1 декабря 2021 года ей стало известно о том, что автомобиль BMW X6 XDRIVE 30D, государственный регистрационный номер &lt;...&gt;, &lt;...&gt; года выпуска, переданный ей в собственность на основании утвержденного судом мирового соглашения, приобретен </w:t>
      </w:r>
      <w:proofErr w:type="spellStart"/>
      <w:r w:rsidRPr="00A16004">
        <w:rPr>
          <w:rFonts w:ascii="Montserrat" w:eastAsia="Times New Roman" w:hAnsi="Montserrat" w:cs="Times New Roman"/>
          <w:color w:val="111111"/>
          <w:sz w:val="24"/>
          <w:szCs w:val="24"/>
          <w:lang w:eastAsia="ru-RU"/>
        </w:rPr>
        <w:t>Красюком</w:t>
      </w:r>
      <w:proofErr w:type="spellEnd"/>
      <w:r w:rsidRPr="00A16004">
        <w:rPr>
          <w:rFonts w:ascii="Montserrat" w:eastAsia="Times New Roman" w:hAnsi="Montserrat" w:cs="Times New Roman"/>
          <w:color w:val="111111"/>
          <w:sz w:val="24"/>
          <w:szCs w:val="24"/>
          <w:lang w:eastAsia="ru-RU"/>
        </w:rPr>
        <w:t xml:space="preserve"> А.А. с использованием кредитных средств и находится в залоге у ПАО "РОСБАНК", на момент вынесения определения</w:t>
      </w:r>
      <w:proofErr w:type="gramEnd"/>
      <w:r w:rsidRPr="00A16004">
        <w:rPr>
          <w:rFonts w:ascii="Montserrat" w:eastAsia="Times New Roman" w:hAnsi="Montserrat" w:cs="Times New Roman"/>
          <w:color w:val="111111"/>
          <w:sz w:val="24"/>
          <w:szCs w:val="24"/>
          <w:lang w:eastAsia="ru-RU"/>
        </w:rPr>
        <w:t xml:space="preserve"> суда кредит не погашен. Кроме того,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указала на то, что в период совместного проживания супругами приобреталось недвижимое имущество, право </w:t>
      </w:r>
      <w:proofErr w:type="gramStart"/>
      <w:r w:rsidRPr="00A16004">
        <w:rPr>
          <w:rFonts w:ascii="Montserrat" w:eastAsia="Times New Roman" w:hAnsi="Montserrat" w:cs="Times New Roman"/>
          <w:color w:val="111111"/>
          <w:sz w:val="24"/>
          <w:szCs w:val="24"/>
          <w:lang w:eastAsia="ru-RU"/>
        </w:rPr>
        <w:t>собственности</w:t>
      </w:r>
      <w:proofErr w:type="gramEnd"/>
      <w:r w:rsidRPr="00A16004">
        <w:rPr>
          <w:rFonts w:ascii="Montserrat" w:eastAsia="Times New Roman" w:hAnsi="Montserrat" w:cs="Times New Roman"/>
          <w:color w:val="111111"/>
          <w:sz w:val="24"/>
          <w:szCs w:val="24"/>
          <w:lang w:eastAsia="ru-RU"/>
        </w:rPr>
        <w:t xml:space="preserve"> на которое зарегистрировано за </w:t>
      </w:r>
      <w:proofErr w:type="spellStart"/>
      <w:r w:rsidRPr="00A16004">
        <w:rPr>
          <w:rFonts w:ascii="Montserrat" w:eastAsia="Times New Roman" w:hAnsi="Montserrat" w:cs="Times New Roman"/>
          <w:color w:val="111111"/>
          <w:sz w:val="24"/>
          <w:szCs w:val="24"/>
          <w:lang w:eastAsia="ru-RU"/>
        </w:rPr>
        <w:t>Красюком</w:t>
      </w:r>
      <w:proofErr w:type="spellEnd"/>
      <w:r w:rsidRPr="00A16004">
        <w:rPr>
          <w:rFonts w:ascii="Montserrat" w:eastAsia="Times New Roman" w:hAnsi="Montserrat" w:cs="Times New Roman"/>
          <w:color w:val="111111"/>
          <w:sz w:val="24"/>
          <w:szCs w:val="24"/>
          <w:lang w:eastAsia="ru-RU"/>
        </w:rPr>
        <w:t xml:space="preserve"> А.А., данное имущество, по ее мнению, также является совместно нажитым и подлежит разделу.</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3" w:name="100023"/>
      <w:bookmarkEnd w:id="23"/>
      <w:r w:rsidRPr="00A16004">
        <w:rPr>
          <w:rFonts w:ascii="Montserrat" w:eastAsia="Times New Roman" w:hAnsi="Montserrat" w:cs="Times New Roman"/>
          <w:color w:val="111111"/>
          <w:sz w:val="24"/>
          <w:szCs w:val="24"/>
          <w:lang w:eastAsia="ru-RU"/>
        </w:rPr>
        <w:t xml:space="preserve">Определением </w:t>
      </w:r>
      <w:proofErr w:type="spellStart"/>
      <w:r w:rsidRPr="00A16004">
        <w:rPr>
          <w:rFonts w:ascii="Montserrat" w:eastAsia="Times New Roman" w:hAnsi="Montserrat" w:cs="Times New Roman"/>
          <w:color w:val="111111"/>
          <w:sz w:val="24"/>
          <w:szCs w:val="24"/>
          <w:lang w:eastAsia="ru-RU"/>
        </w:rPr>
        <w:t>Тимашевского</w:t>
      </w:r>
      <w:proofErr w:type="spellEnd"/>
      <w:r w:rsidRPr="00A16004">
        <w:rPr>
          <w:rFonts w:ascii="Montserrat" w:eastAsia="Times New Roman" w:hAnsi="Montserrat" w:cs="Times New Roman"/>
          <w:color w:val="111111"/>
          <w:sz w:val="24"/>
          <w:szCs w:val="24"/>
          <w:lang w:eastAsia="ru-RU"/>
        </w:rPr>
        <w:t xml:space="preserve"> районного суда Краснодарского края от 3 февраля 2022 года заявление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удовлетворено, определение суда об утверждении мирового соглашения по делу по иску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к </w:t>
      </w:r>
      <w:proofErr w:type="spellStart"/>
      <w:r w:rsidRPr="00A16004">
        <w:rPr>
          <w:rFonts w:ascii="Montserrat" w:eastAsia="Times New Roman" w:hAnsi="Montserrat" w:cs="Times New Roman"/>
          <w:color w:val="111111"/>
          <w:sz w:val="24"/>
          <w:szCs w:val="24"/>
          <w:lang w:eastAsia="ru-RU"/>
        </w:rPr>
        <w:t>Красюку</w:t>
      </w:r>
      <w:proofErr w:type="spellEnd"/>
      <w:r w:rsidRPr="00A16004">
        <w:rPr>
          <w:rFonts w:ascii="Montserrat" w:eastAsia="Times New Roman" w:hAnsi="Montserrat" w:cs="Times New Roman"/>
          <w:color w:val="111111"/>
          <w:sz w:val="24"/>
          <w:szCs w:val="24"/>
          <w:lang w:eastAsia="ru-RU"/>
        </w:rPr>
        <w:t xml:space="preserve"> А.А. о разделе совместно нажитого имущества супругов отменено по вновь открывшимся обстоятельствам.</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4" w:name="100024"/>
      <w:bookmarkEnd w:id="24"/>
      <w:proofErr w:type="gramStart"/>
      <w:r w:rsidRPr="00A16004">
        <w:rPr>
          <w:rFonts w:ascii="Montserrat" w:eastAsia="Times New Roman" w:hAnsi="Montserrat" w:cs="Times New Roman"/>
          <w:color w:val="111111"/>
          <w:sz w:val="24"/>
          <w:szCs w:val="24"/>
          <w:lang w:eastAsia="ru-RU"/>
        </w:rPr>
        <w:t xml:space="preserve">Апелляционным определением судебной коллегии по гражданским делам Краснодарского краевого суда от 4 мая 2022 года определение </w:t>
      </w:r>
      <w:proofErr w:type="spellStart"/>
      <w:r w:rsidRPr="00A16004">
        <w:rPr>
          <w:rFonts w:ascii="Montserrat" w:eastAsia="Times New Roman" w:hAnsi="Montserrat" w:cs="Times New Roman"/>
          <w:color w:val="111111"/>
          <w:sz w:val="24"/>
          <w:szCs w:val="24"/>
          <w:lang w:eastAsia="ru-RU"/>
        </w:rPr>
        <w:t>Тимашевского</w:t>
      </w:r>
      <w:proofErr w:type="spellEnd"/>
      <w:r w:rsidRPr="00A16004">
        <w:rPr>
          <w:rFonts w:ascii="Montserrat" w:eastAsia="Times New Roman" w:hAnsi="Montserrat" w:cs="Times New Roman"/>
          <w:color w:val="111111"/>
          <w:sz w:val="24"/>
          <w:szCs w:val="24"/>
          <w:lang w:eastAsia="ru-RU"/>
        </w:rPr>
        <w:t xml:space="preserve"> районного суда Краснодарского края от 3 февраля 2022 года отменено,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отказано в удовлетворении заявления о пересмотре по вновь открывшимся обстоятельствам определения </w:t>
      </w:r>
      <w:proofErr w:type="spellStart"/>
      <w:r w:rsidRPr="00A16004">
        <w:rPr>
          <w:rFonts w:ascii="Montserrat" w:eastAsia="Times New Roman" w:hAnsi="Montserrat" w:cs="Times New Roman"/>
          <w:color w:val="111111"/>
          <w:sz w:val="24"/>
          <w:szCs w:val="24"/>
          <w:lang w:eastAsia="ru-RU"/>
        </w:rPr>
        <w:t>Тимашевского</w:t>
      </w:r>
      <w:proofErr w:type="spellEnd"/>
      <w:r w:rsidRPr="00A16004">
        <w:rPr>
          <w:rFonts w:ascii="Montserrat" w:eastAsia="Times New Roman" w:hAnsi="Montserrat" w:cs="Times New Roman"/>
          <w:color w:val="111111"/>
          <w:sz w:val="24"/>
          <w:szCs w:val="24"/>
          <w:lang w:eastAsia="ru-RU"/>
        </w:rPr>
        <w:t xml:space="preserve"> районного суда от 4 октября 2021 года об утверждении мирового соглашения.</w:t>
      </w:r>
      <w:proofErr w:type="gramEnd"/>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5" w:name="100025"/>
      <w:bookmarkEnd w:id="25"/>
      <w:r w:rsidRPr="00A16004">
        <w:rPr>
          <w:rFonts w:ascii="Montserrat" w:eastAsia="Times New Roman" w:hAnsi="Montserrat" w:cs="Times New Roman"/>
          <w:color w:val="111111"/>
          <w:sz w:val="24"/>
          <w:szCs w:val="24"/>
          <w:lang w:eastAsia="ru-RU"/>
        </w:rPr>
        <w:t xml:space="preserve">Определением Четвертого кассационного суда общей юрисдикции от 20 июля 2022 года апелляционное определение судебной коллегии по гражданским делам Краснодарского краевого суда от 4 мая 2022 года отменено, оставлено в силе определение </w:t>
      </w:r>
      <w:proofErr w:type="spellStart"/>
      <w:r w:rsidRPr="00A16004">
        <w:rPr>
          <w:rFonts w:ascii="Montserrat" w:eastAsia="Times New Roman" w:hAnsi="Montserrat" w:cs="Times New Roman"/>
          <w:color w:val="111111"/>
          <w:sz w:val="24"/>
          <w:szCs w:val="24"/>
          <w:lang w:eastAsia="ru-RU"/>
        </w:rPr>
        <w:t>Тимашевского</w:t>
      </w:r>
      <w:proofErr w:type="spellEnd"/>
      <w:r w:rsidRPr="00A16004">
        <w:rPr>
          <w:rFonts w:ascii="Montserrat" w:eastAsia="Times New Roman" w:hAnsi="Montserrat" w:cs="Times New Roman"/>
          <w:color w:val="111111"/>
          <w:sz w:val="24"/>
          <w:szCs w:val="24"/>
          <w:lang w:eastAsia="ru-RU"/>
        </w:rPr>
        <w:t xml:space="preserve"> районного суда Краснодарского края от 3 февраля 2022 года.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6" w:name="100026"/>
      <w:bookmarkEnd w:id="26"/>
      <w:proofErr w:type="gramStart"/>
      <w:r w:rsidRPr="00A16004">
        <w:rPr>
          <w:rFonts w:ascii="Montserrat" w:eastAsia="Times New Roman" w:hAnsi="Montserrat" w:cs="Times New Roman"/>
          <w:color w:val="111111"/>
          <w:sz w:val="24"/>
          <w:szCs w:val="24"/>
          <w:lang w:eastAsia="ru-RU"/>
        </w:rPr>
        <w:t xml:space="preserve">В кассационной жалобе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А.А. ставит вопрос о ее передаче с делом для рассмотрения в судебном заседании Судебной коллегии по гражданским делам Верховного Суда Российской Федерации для отмены определения Четвертого кассационного суда общей юрисдикции от 20 июля 2022 года ввиду существенного нарушения норм материального и процессуального права и оставлении в силе апелляционного определения судебной коллегии по гражданским делам Краснодарского</w:t>
      </w:r>
      <w:proofErr w:type="gramEnd"/>
      <w:r w:rsidRPr="00A16004">
        <w:rPr>
          <w:rFonts w:ascii="Montserrat" w:eastAsia="Times New Roman" w:hAnsi="Montserrat" w:cs="Times New Roman"/>
          <w:color w:val="111111"/>
          <w:sz w:val="24"/>
          <w:szCs w:val="24"/>
          <w:lang w:eastAsia="ru-RU"/>
        </w:rPr>
        <w:t xml:space="preserve"> краевого суда от 4 мая 2022 года.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7" w:name="100027"/>
      <w:bookmarkEnd w:id="27"/>
      <w:proofErr w:type="gramStart"/>
      <w:r w:rsidRPr="00A16004">
        <w:rPr>
          <w:rFonts w:ascii="Montserrat" w:eastAsia="Times New Roman" w:hAnsi="Montserrat" w:cs="Times New Roman"/>
          <w:color w:val="111111"/>
          <w:sz w:val="24"/>
          <w:szCs w:val="24"/>
          <w:lang w:eastAsia="ru-RU"/>
        </w:rPr>
        <w:t xml:space="preserve">По запросу судьи Верховного Суда Российской Федерации Горохова Б.А. от 26 сентября 2022 года дело истребовано в Верховный Суд Российской Федерации для проверки в </w:t>
      </w:r>
      <w:r w:rsidRPr="00A16004">
        <w:rPr>
          <w:rFonts w:ascii="Montserrat" w:eastAsia="Times New Roman" w:hAnsi="Montserrat" w:cs="Times New Roman"/>
          <w:color w:val="111111"/>
          <w:sz w:val="24"/>
          <w:szCs w:val="24"/>
          <w:lang w:eastAsia="ru-RU"/>
        </w:rPr>
        <w:lastRenderedPageBreak/>
        <w:t>кассационном порядке и определением судьи Верховного Суда Российской Федерации Горохова Б.А. от 1 декабря 2022 года кассационная жалоба с делом передана для рассмотрения в судебном заседании Судебной коллегии по гражданским делам Верховного Суда Российской</w:t>
      </w:r>
      <w:proofErr w:type="gramEnd"/>
      <w:r w:rsidRPr="00A16004">
        <w:rPr>
          <w:rFonts w:ascii="Montserrat" w:eastAsia="Times New Roman" w:hAnsi="Montserrat" w:cs="Times New Roman"/>
          <w:color w:val="111111"/>
          <w:sz w:val="24"/>
          <w:szCs w:val="24"/>
          <w:lang w:eastAsia="ru-RU"/>
        </w:rPr>
        <w:t xml:space="preserve"> Федерации.</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8" w:name="100028"/>
      <w:bookmarkEnd w:id="28"/>
      <w:r w:rsidRPr="00A16004">
        <w:rPr>
          <w:rFonts w:ascii="Montserrat" w:eastAsia="Times New Roman" w:hAnsi="Montserrat" w:cs="Times New Roman"/>
          <w:color w:val="111111"/>
          <w:sz w:val="24"/>
          <w:szCs w:val="24"/>
          <w:lang w:eastAsia="ru-RU"/>
        </w:rPr>
        <w:t>Проверив материалы дела, обсудив доводы кассационной жалобы, Судебная коллегия по гражданским делам Верховного Суда Российской Федерации находит кассационную жалобу подлежащей удовлетворению, а определение Четвертого кассационного суда общей юрисдикции от 20 июля 2022 года подлежащим отмене по следующим основаниям.</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9" w:name="100029"/>
      <w:bookmarkEnd w:id="29"/>
      <w:proofErr w:type="gramStart"/>
      <w:r w:rsidRPr="00A16004">
        <w:rPr>
          <w:rFonts w:ascii="Montserrat" w:eastAsia="Times New Roman" w:hAnsi="Montserrat" w:cs="Times New Roman"/>
          <w:color w:val="111111"/>
          <w:sz w:val="24"/>
          <w:szCs w:val="24"/>
          <w:lang w:eastAsia="ru-RU"/>
        </w:rPr>
        <w:t>В соответствии со </w:t>
      </w:r>
      <w:hyperlink r:id="rId5" w:anchor="001668" w:history="1">
        <w:r w:rsidRPr="00A16004">
          <w:rPr>
            <w:rFonts w:ascii="Montserrat" w:eastAsia="Times New Roman" w:hAnsi="Montserrat" w:cs="Times New Roman"/>
            <w:color w:val="4272D7"/>
            <w:sz w:val="24"/>
            <w:szCs w:val="24"/>
            <w:u w:val="single"/>
            <w:lang w:eastAsia="ru-RU"/>
          </w:rPr>
          <w:t>статьей 390.14</w:t>
        </w:r>
      </w:hyperlink>
      <w:r w:rsidRPr="00A16004">
        <w:rPr>
          <w:rFonts w:ascii="Montserrat" w:eastAsia="Times New Roman" w:hAnsi="Montserrat" w:cs="Times New Roman"/>
          <w:color w:val="111111"/>
          <w:sz w:val="24"/>
          <w:szCs w:val="24"/>
          <w:lang w:eastAsia="ru-RU"/>
        </w:rPr>
        <w:t>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w:t>
      </w:r>
      <w:proofErr w:type="gramEnd"/>
      <w:r w:rsidRPr="00A16004">
        <w:rPr>
          <w:rFonts w:ascii="Montserrat" w:eastAsia="Times New Roman" w:hAnsi="Montserrat" w:cs="Times New Roman"/>
          <w:color w:val="111111"/>
          <w:sz w:val="24"/>
          <w:szCs w:val="24"/>
          <w:lang w:eastAsia="ru-RU"/>
        </w:rPr>
        <w:t xml:space="preserve"> законом публичных интересов.</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0" w:name="100030"/>
      <w:bookmarkEnd w:id="30"/>
      <w:r w:rsidRPr="00A16004">
        <w:rPr>
          <w:rFonts w:ascii="Montserrat" w:eastAsia="Times New Roman" w:hAnsi="Montserrat" w:cs="Times New Roman"/>
          <w:color w:val="111111"/>
          <w:sz w:val="24"/>
          <w:szCs w:val="24"/>
          <w:lang w:eastAsia="ru-RU"/>
        </w:rPr>
        <w:t>Такого характера существенные нарушения норм материального и процессуального права были допущены при рассмотрении настоящего дела Четвертым кассационным судом общей юрисдикции.</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1" w:name="100031"/>
      <w:bookmarkEnd w:id="31"/>
      <w:r w:rsidRPr="00A16004">
        <w:rPr>
          <w:rFonts w:ascii="Montserrat" w:eastAsia="Times New Roman" w:hAnsi="Montserrat" w:cs="Times New Roman"/>
          <w:color w:val="111111"/>
          <w:sz w:val="24"/>
          <w:szCs w:val="24"/>
          <w:lang w:eastAsia="ru-RU"/>
        </w:rPr>
        <w:t xml:space="preserve">Как установлено судом и следует из материалов дела, определением </w:t>
      </w:r>
      <w:proofErr w:type="spellStart"/>
      <w:r w:rsidRPr="00A16004">
        <w:rPr>
          <w:rFonts w:ascii="Montserrat" w:eastAsia="Times New Roman" w:hAnsi="Montserrat" w:cs="Times New Roman"/>
          <w:color w:val="111111"/>
          <w:sz w:val="24"/>
          <w:szCs w:val="24"/>
          <w:lang w:eastAsia="ru-RU"/>
        </w:rPr>
        <w:t>Тимашевского</w:t>
      </w:r>
      <w:proofErr w:type="spellEnd"/>
      <w:r w:rsidRPr="00A16004">
        <w:rPr>
          <w:rFonts w:ascii="Montserrat" w:eastAsia="Times New Roman" w:hAnsi="Montserrat" w:cs="Times New Roman"/>
          <w:color w:val="111111"/>
          <w:sz w:val="24"/>
          <w:szCs w:val="24"/>
          <w:lang w:eastAsia="ru-RU"/>
        </w:rPr>
        <w:t xml:space="preserve"> районного суда Краснодарского края от 4 октября 2021 года утверждено мировое соглашение между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и </w:t>
      </w:r>
      <w:proofErr w:type="spellStart"/>
      <w:r w:rsidRPr="00A16004">
        <w:rPr>
          <w:rFonts w:ascii="Montserrat" w:eastAsia="Times New Roman" w:hAnsi="Montserrat" w:cs="Times New Roman"/>
          <w:color w:val="111111"/>
          <w:sz w:val="24"/>
          <w:szCs w:val="24"/>
          <w:lang w:eastAsia="ru-RU"/>
        </w:rPr>
        <w:t>Красюком</w:t>
      </w:r>
      <w:proofErr w:type="spellEnd"/>
      <w:r w:rsidRPr="00A16004">
        <w:rPr>
          <w:rFonts w:ascii="Montserrat" w:eastAsia="Times New Roman" w:hAnsi="Montserrat" w:cs="Times New Roman"/>
          <w:color w:val="111111"/>
          <w:sz w:val="24"/>
          <w:szCs w:val="24"/>
          <w:lang w:eastAsia="ru-RU"/>
        </w:rPr>
        <w:t xml:space="preserve"> А.А., по условиям которого в собственность каждой из сторон было передано совместно нажитое имущество в виде транспортных средств.</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2" w:name="100032"/>
      <w:bookmarkEnd w:id="32"/>
      <w:r w:rsidRPr="00A16004">
        <w:rPr>
          <w:rFonts w:ascii="Montserrat" w:eastAsia="Times New Roman" w:hAnsi="Montserrat" w:cs="Times New Roman"/>
          <w:color w:val="111111"/>
          <w:sz w:val="24"/>
          <w:szCs w:val="24"/>
          <w:lang w:eastAsia="ru-RU"/>
        </w:rPr>
        <w:t xml:space="preserve">Как следует из данного определения,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отказывается от исковых требований о разделе имущества супругов в остальной части и, с момента подписания мирового соглашения стороны не имеют имущественных претензий, связанных с разделом совместно нажитого имущества. Последствия прекращения производства по делу в связи с заключением мирового соглашения, предусмотренные </w:t>
      </w:r>
      <w:hyperlink r:id="rId6" w:anchor="101021" w:history="1">
        <w:r w:rsidRPr="00A16004">
          <w:rPr>
            <w:rFonts w:ascii="Montserrat" w:eastAsia="Times New Roman" w:hAnsi="Montserrat" w:cs="Times New Roman"/>
            <w:color w:val="4272D7"/>
            <w:sz w:val="24"/>
            <w:szCs w:val="24"/>
            <w:u w:val="single"/>
            <w:lang w:eastAsia="ru-RU"/>
          </w:rPr>
          <w:t>статьей 221</w:t>
        </w:r>
      </w:hyperlink>
      <w:r w:rsidRPr="00A16004">
        <w:rPr>
          <w:rFonts w:ascii="Montserrat" w:eastAsia="Times New Roman" w:hAnsi="Montserrat" w:cs="Times New Roman"/>
          <w:color w:val="111111"/>
          <w:sz w:val="24"/>
          <w:szCs w:val="24"/>
          <w:lang w:eastAsia="ru-RU"/>
        </w:rPr>
        <w:t> Гражданского процессуального кодекса Российской Федерации, сторонам разъяснены и понятны.</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3" w:name="100033"/>
      <w:bookmarkEnd w:id="33"/>
      <w:r w:rsidRPr="00A16004">
        <w:rPr>
          <w:rFonts w:ascii="Montserrat" w:eastAsia="Times New Roman" w:hAnsi="Montserrat" w:cs="Times New Roman"/>
          <w:color w:val="111111"/>
          <w:sz w:val="24"/>
          <w:szCs w:val="24"/>
          <w:lang w:eastAsia="ru-RU"/>
        </w:rPr>
        <w:t>Суд учел, что мировое соглашение, заключенное сторонами, не противоречит закону, совершено в интересах всех сторон, выполнение ими условий мирового соглашения не нарушает прав и законных интересов других лиц.</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4" w:name="100034"/>
      <w:bookmarkEnd w:id="34"/>
      <w:proofErr w:type="gramStart"/>
      <w:r w:rsidRPr="00A16004">
        <w:rPr>
          <w:rFonts w:ascii="Montserrat" w:eastAsia="Times New Roman" w:hAnsi="Montserrat" w:cs="Times New Roman"/>
          <w:color w:val="111111"/>
          <w:sz w:val="24"/>
          <w:szCs w:val="24"/>
          <w:lang w:eastAsia="ru-RU"/>
        </w:rPr>
        <w:t xml:space="preserve">Удовлетворяя заявление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об отмене определения суда об утверждении мирового соглашения по вновь открывшимся обстоятельствам, суд первой инстанции исходил из того, что переданный в собственность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автомобиль BMW X6 </w:t>
      </w:r>
      <w:r w:rsidRPr="00A16004">
        <w:rPr>
          <w:rFonts w:ascii="Montserrat" w:eastAsia="Times New Roman" w:hAnsi="Montserrat" w:cs="Times New Roman"/>
          <w:color w:val="111111"/>
          <w:sz w:val="24"/>
          <w:szCs w:val="24"/>
          <w:lang w:eastAsia="ru-RU"/>
        </w:rPr>
        <w:lastRenderedPageBreak/>
        <w:t>XDRIVE 30D, государственный регистрационный номер &lt;...&gt;, &lt;...&gt; года выпуска, является залоговым имуществом, отчуждение которого противоречит действующему законодательству, в данном случае затронуты интересы третьих лиц, кредитной организации, а также у</w:t>
      </w:r>
      <w:proofErr w:type="gramEnd"/>
      <w:r w:rsidRPr="00A16004">
        <w:rPr>
          <w:rFonts w:ascii="Montserrat" w:eastAsia="Times New Roman" w:hAnsi="Montserrat" w:cs="Times New Roman"/>
          <w:color w:val="111111"/>
          <w:sz w:val="24"/>
          <w:szCs w:val="24"/>
          <w:lang w:eastAsia="ru-RU"/>
        </w:rPr>
        <w:t xml:space="preserve"> сторон имеется иное недвижимое имущество и кредитные обязательства, которые не были разделены.</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5" w:name="100035"/>
      <w:bookmarkEnd w:id="35"/>
      <w:proofErr w:type="gramStart"/>
      <w:r w:rsidRPr="00A16004">
        <w:rPr>
          <w:rFonts w:ascii="Montserrat" w:eastAsia="Times New Roman" w:hAnsi="Montserrat" w:cs="Times New Roman"/>
          <w:color w:val="111111"/>
          <w:sz w:val="24"/>
          <w:szCs w:val="24"/>
          <w:lang w:eastAsia="ru-RU"/>
        </w:rPr>
        <w:t xml:space="preserve">Разрешая заявление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и отменяя определение суда первой инстанции, суд апелляционной инстанции указал на то, что кредитный договор от 5 декабря 2017 года N &lt;...&gt; на покупку автомобиля BMW X6 XDRIVE 30D был оформлен в период брака сторон, доказательств того, что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не было известно о данном обстоятельстве, представлено не было, как не было представлено доказательств того</w:t>
      </w:r>
      <w:proofErr w:type="gramEnd"/>
      <w:r w:rsidRPr="00A16004">
        <w:rPr>
          <w:rFonts w:ascii="Montserrat" w:eastAsia="Times New Roman" w:hAnsi="Montserrat" w:cs="Times New Roman"/>
          <w:color w:val="111111"/>
          <w:sz w:val="24"/>
          <w:szCs w:val="24"/>
          <w:lang w:eastAsia="ru-RU"/>
        </w:rPr>
        <w:t xml:space="preserve">, что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А.А. не исполняет кредитные обязательства надлежащим образом, либо данный факт не позволил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зарегистрировать указанный автомобиль на свое имя.</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6" w:name="100036"/>
      <w:bookmarkEnd w:id="36"/>
      <w:r w:rsidRPr="00A16004">
        <w:rPr>
          <w:rFonts w:ascii="Montserrat" w:eastAsia="Times New Roman" w:hAnsi="Montserrat" w:cs="Times New Roman"/>
          <w:color w:val="111111"/>
          <w:sz w:val="24"/>
          <w:szCs w:val="24"/>
          <w:lang w:eastAsia="ru-RU"/>
        </w:rPr>
        <w:t>Также, по мнению суда апелляционной инстанции, доводы заявителя о разделе иного совместного имущества сторон, фактически сводятся к несогласию с самим определением суда и направлены на оспаривание вступившего в законную силу судебного акта и переоценку доказательств.</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7" w:name="100037"/>
      <w:bookmarkEnd w:id="37"/>
      <w:proofErr w:type="gramStart"/>
      <w:r w:rsidRPr="00A16004">
        <w:rPr>
          <w:rFonts w:ascii="Montserrat" w:eastAsia="Times New Roman" w:hAnsi="Montserrat" w:cs="Times New Roman"/>
          <w:color w:val="111111"/>
          <w:sz w:val="24"/>
          <w:szCs w:val="24"/>
          <w:lang w:eastAsia="ru-RU"/>
        </w:rPr>
        <w:t xml:space="preserve">Таким образом, судебная коллегия пришла к выводу о том, что указанные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в обоснование своего заявления сведения не являются вновь открывшимися обстоятельствами, которые объективно имели место на время рассмотрения дела и способны повлиять на существо принятого судебного постановления, о которых не знал и не мог знать заявитель и о которых не было известно суду при вынесении данного постановления.</w:t>
      </w:r>
      <w:proofErr w:type="gramEnd"/>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8" w:name="100038"/>
      <w:bookmarkEnd w:id="38"/>
      <w:proofErr w:type="gramStart"/>
      <w:r w:rsidRPr="00A16004">
        <w:rPr>
          <w:rFonts w:ascii="Montserrat" w:eastAsia="Times New Roman" w:hAnsi="Montserrat" w:cs="Times New Roman"/>
          <w:color w:val="111111"/>
          <w:sz w:val="24"/>
          <w:szCs w:val="24"/>
          <w:lang w:eastAsia="ru-RU"/>
        </w:rPr>
        <w:t>Отменяя апелляционное определение, судья Четвертого кассационного суда общей юрисдикции сослалась на наличие оснований для пересмотра определения суда об утверждении мирового соглашения, указав, что суд не проверил содержание мирового соглашения на соответствие нормам действующего законодательства и на соблюдение прав лиц, не являющихся участниками соглашения, а ограничился лишь формальным указанием на соблюдение критериев допустимости мирного урегулирования спора, а именно на добровольность заключения</w:t>
      </w:r>
      <w:proofErr w:type="gramEnd"/>
      <w:r w:rsidRPr="00A16004">
        <w:rPr>
          <w:rFonts w:ascii="Montserrat" w:eastAsia="Times New Roman" w:hAnsi="Montserrat" w:cs="Times New Roman"/>
          <w:color w:val="111111"/>
          <w:sz w:val="24"/>
          <w:szCs w:val="24"/>
          <w:lang w:eastAsia="ru-RU"/>
        </w:rPr>
        <w:t xml:space="preserve"> мирового соглашения и соблюдение процессуального порядка его совершения. Такие юридически значимые обстоятельства, как приобретение транспортного средства BMW X6 XDRIVE 30D с использованием кредитных денежных средств и нахождение его в залоге у банка, а также наличие или отсутствие кредитного договора, договора залога, судом апелляционной инстанции не приняты во внимание.</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9" w:name="100039"/>
      <w:bookmarkEnd w:id="39"/>
      <w:r w:rsidRPr="00A16004">
        <w:rPr>
          <w:rFonts w:ascii="Montserrat" w:eastAsia="Times New Roman" w:hAnsi="Montserrat" w:cs="Times New Roman"/>
          <w:color w:val="111111"/>
          <w:sz w:val="24"/>
          <w:szCs w:val="24"/>
          <w:lang w:eastAsia="ru-RU"/>
        </w:rPr>
        <w:t xml:space="preserve">Судебная коллегия по гражданским делам Верховного Суда Российской Федерации находит, что определение суда кассационной инстанции принято с существенными </w:t>
      </w:r>
      <w:r w:rsidRPr="00A16004">
        <w:rPr>
          <w:rFonts w:ascii="Montserrat" w:eastAsia="Times New Roman" w:hAnsi="Montserrat" w:cs="Times New Roman"/>
          <w:color w:val="111111"/>
          <w:sz w:val="24"/>
          <w:szCs w:val="24"/>
          <w:lang w:eastAsia="ru-RU"/>
        </w:rPr>
        <w:lastRenderedPageBreak/>
        <w:t>нарушениями норм процессуального права и согласиться с ним нельзя по следующим основаниям.</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0" w:name="100040"/>
      <w:bookmarkEnd w:id="40"/>
      <w:r w:rsidRPr="00A16004">
        <w:rPr>
          <w:rFonts w:ascii="Montserrat" w:eastAsia="Times New Roman" w:hAnsi="Montserrat" w:cs="Times New Roman"/>
          <w:color w:val="111111"/>
          <w:sz w:val="24"/>
          <w:szCs w:val="24"/>
          <w:lang w:eastAsia="ru-RU"/>
        </w:rPr>
        <w:t>В соответствии с </w:t>
      </w:r>
      <w:hyperlink r:id="rId7" w:anchor="000525" w:history="1">
        <w:r w:rsidRPr="00A16004">
          <w:rPr>
            <w:rFonts w:ascii="Montserrat" w:eastAsia="Times New Roman" w:hAnsi="Montserrat" w:cs="Times New Roman"/>
            <w:color w:val="4272D7"/>
            <w:sz w:val="24"/>
            <w:szCs w:val="24"/>
            <w:u w:val="single"/>
            <w:lang w:eastAsia="ru-RU"/>
          </w:rPr>
          <w:t>частью 1 статьи 392</w:t>
        </w:r>
      </w:hyperlink>
      <w:r w:rsidRPr="00A16004">
        <w:rPr>
          <w:rFonts w:ascii="Montserrat" w:eastAsia="Times New Roman" w:hAnsi="Montserrat" w:cs="Times New Roman"/>
          <w:color w:val="111111"/>
          <w:sz w:val="24"/>
          <w:szCs w:val="24"/>
          <w:lang w:eastAsia="ru-RU"/>
        </w:rPr>
        <w:t> Гражданского процессуального кодекса Российской Федерации судебные постановления, вступившие в законную силу, могут быть пересмотрены по вновь открывшимся или новым обстоятельствам.</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1" w:name="100041"/>
      <w:bookmarkEnd w:id="41"/>
      <w:r w:rsidRPr="00A16004">
        <w:rPr>
          <w:rFonts w:ascii="Montserrat" w:eastAsia="Times New Roman" w:hAnsi="Montserrat" w:cs="Times New Roman"/>
          <w:color w:val="111111"/>
          <w:sz w:val="24"/>
          <w:szCs w:val="24"/>
          <w:lang w:eastAsia="ru-RU"/>
        </w:rPr>
        <w:t>Согласно </w:t>
      </w:r>
      <w:hyperlink r:id="rId8" w:anchor="000527" w:history="1">
        <w:r w:rsidRPr="00A16004">
          <w:rPr>
            <w:rFonts w:ascii="Montserrat" w:eastAsia="Times New Roman" w:hAnsi="Montserrat" w:cs="Times New Roman"/>
            <w:color w:val="4272D7"/>
            <w:sz w:val="24"/>
            <w:szCs w:val="24"/>
            <w:u w:val="single"/>
            <w:lang w:eastAsia="ru-RU"/>
          </w:rPr>
          <w:t>пункту 1 части 2</w:t>
        </w:r>
      </w:hyperlink>
      <w:r w:rsidRPr="00A16004">
        <w:rPr>
          <w:rFonts w:ascii="Montserrat" w:eastAsia="Times New Roman" w:hAnsi="Montserrat" w:cs="Times New Roman"/>
          <w:color w:val="111111"/>
          <w:sz w:val="24"/>
          <w:szCs w:val="24"/>
          <w:lang w:eastAsia="ru-RU"/>
        </w:rPr>
        <w:t> и </w:t>
      </w:r>
      <w:hyperlink r:id="rId9" w:anchor="000530" w:history="1">
        <w:r w:rsidRPr="00A16004">
          <w:rPr>
            <w:rFonts w:ascii="Montserrat" w:eastAsia="Times New Roman" w:hAnsi="Montserrat" w:cs="Times New Roman"/>
            <w:color w:val="4272D7"/>
            <w:sz w:val="24"/>
            <w:szCs w:val="24"/>
            <w:u w:val="single"/>
            <w:lang w:eastAsia="ru-RU"/>
          </w:rPr>
          <w:t>пункту 1 части 3 статьи 392</w:t>
        </w:r>
      </w:hyperlink>
      <w:r w:rsidRPr="00A16004">
        <w:rPr>
          <w:rFonts w:ascii="Montserrat" w:eastAsia="Times New Roman" w:hAnsi="Montserrat" w:cs="Times New Roman"/>
          <w:color w:val="111111"/>
          <w:sz w:val="24"/>
          <w:szCs w:val="24"/>
          <w:lang w:eastAsia="ru-RU"/>
        </w:rPr>
        <w:t> Гражданского процессуального кодекса Российской Федерации основаниями для пересмотра вступивших в законную силу судебных постановлений являются вновь открывшиеся обстоятельства - существовавшие на момент принятия судебного постановления существенные для дела обстоятельства, которые не были и не могли быть известны заявителю.</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2" w:name="100042"/>
      <w:bookmarkEnd w:id="42"/>
      <w:r w:rsidRPr="00A16004">
        <w:rPr>
          <w:rFonts w:ascii="Montserrat" w:eastAsia="Times New Roman" w:hAnsi="Montserrat" w:cs="Times New Roman"/>
          <w:color w:val="111111"/>
          <w:sz w:val="24"/>
          <w:szCs w:val="24"/>
          <w:lang w:eastAsia="ru-RU"/>
        </w:rPr>
        <w:t>Сущность пересмотра судебных решений, определений по вновь открывшимся обстоятельствам заключается в проверке судебных постановлений вынесшим их судом в связи с открытием новых обстоятельств, ставящих под сомнение законность и обоснованность вынесения этих постановлений.</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3" w:name="100043"/>
      <w:bookmarkEnd w:id="43"/>
      <w:r w:rsidRPr="00A16004">
        <w:rPr>
          <w:rFonts w:ascii="Montserrat" w:eastAsia="Times New Roman" w:hAnsi="Montserrat" w:cs="Times New Roman"/>
          <w:color w:val="111111"/>
          <w:sz w:val="24"/>
          <w:szCs w:val="24"/>
          <w:lang w:eastAsia="ru-RU"/>
        </w:rPr>
        <w:t>По смыслу вышеуказанной правовой </w:t>
      </w:r>
      <w:hyperlink r:id="rId10" w:anchor="000530" w:history="1">
        <w:r w:rsidRPr="00A16004">
          <w:rPr>
            <w:rFonts w:ascii="Montserrat" w:eastAsia="Times New Roman" w:hAnsi="Montserrat" w:cs="Times New Roman"/>
            <w:color w:val="4272D7"/>
            <w:sz w:val="24"/>
            <w:szCs w:val="24"/>
            <w:u w:val="single"/>
            <w:lang w:eastAsia="ru-RU"/>
          </w:rPr>
          <w:t>нормы</w:t>
        </w:r>
      </w:hyperlink>
      <w:r w:rsidRPr="00A16004">
        <w:rPr>
          <w:rFonts w:ascii="Montserrat" w:eastAsia="Times New Roman" w:hAnsi="Montserrat" w:cs="Times New Roman"/>
          <w:color w:val="111111"/>
          <w:sz w:val="24"/>
          <w:szCs w:val="24"/>
          <w:lang w:eastAsia="ru-RU"/>
        </w:rPr>
        <w:t xml:space="preserve"> определенным критерием отнесения вновь открывшихся обстоятельств </w:t>
      </w:r>
      <w:proofErr w:type="gramStart"/>
      <w:r w:rsidRPr="00A16004">
        <w:rPr>
          <w:rFonts w:ascii="Montserrat" w:eastAsia="Times New Roman" w:hAnsi="Montserrat" w:cs="Times New Roman"/>
          <w:color w:val="111111"/>
          <w:sz w:val="24"/>
          <w:szCs w:val="24"/>
          <w:lang w:eastAsia="ru-RU"/>
        </w:rPr>
        <w:t>к</w:t>
      </w:r>
      <w:proofErr w:type="gramEnd"/>
      <w:r w:rsidRPr="00A16004">
        <w:rPr>
          <w:rFonts w:ascii="Montserrat" w:eastAsia="Times New Roman" w:hAnsi="Montserrat" w:cs="Times New Roman"/>
          <w:color w:val="111111"/>
          <w:sz w:val="24"/>
          <w:szCs w:val="24"/>
          <w:lang w:eastAsia="ru-RU"/>
        </w:rPr>
        <w:t xml:space="preserve"> существенным может являться их способность повлиять на исход дела. С этими обстоятельствами нормы права связывают возникновение, изменение или прекращение материальных или процессуальных прав участников спорных правоотношений.</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4" w:name="100044"/>
      <w:bookmarkEnd w:id="44"/>
      <w:proofErr w:type="gramStart"/>
      <w:r w:rsidRPr="00A16004">
        <w:rPr>
          <w:rFonts w:ascii="Montserrat" w:eastAsia="Times New Roman" w:hAnsi="Montserrat" w:cs="Times New Roman"/>
          <w:color w:val="111111"/>
          <w:sz w:val="24"/>
          <w:szCs w:val="24"/>
          <w:lang w:eastAsia="ru-RU"/>
        </w:rPr>
        <w:t>В пункте 9 постановления Пленума Верховного Суда Российской Федерации от 11 декабря 2012 года N 31 "О применении норм Гражданского процессуального кодекса Российской Федерации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разъяснено, что вновь открывшимися обстоятельствами, указанными в </w:t>
      </w:r>
      <w:hyperlink r:id="rId11" w:anchor="000530" w:history="1">
        <w:r w:rsidRPr="00A16004">
          <w:rPr>
            <w:rFonts w:ascii="Montserrat" w:eastAsia="Times New Roman" w:hAnsi="Montserrat" w:cs="Times New Roman"/>
            <w:color w:val="4272D7"/>
            <w:sz w:val="24"/>
            <w:szCs w:val="24"/>
            <w:u w:val="single"/>
            <w:lang w:eastAsia="ru-RU"/>
          </w:rPr>
          <w:t>пункте 1 части 3 статьи 392</w:t>
        </w:r>
      </w:hyperlink>
      <w:r w:rsidRPr="00A16004">
        <w:rPr>
          <w:rFonts w:ascii="Montserrat" w:eastAsia="Times New Roman" w:hAnsi="Montserrat" w:cs="Times New Roman"/>
          <w:color w:val="111111"/>
          <w:sz w:val="24"/>
          <w:szCs w:val="24"/>
          <w:lang w:eastAsia="ru-RU"/>
        </w:rPr>
        <w:t> Гражданского процессуального кодекса Российской</w:t>
      </w:r>
      <w:proofErr w:type="gramEnd"/>
      <w:r w:rsidRPr="00A16004">
        <w:rPr>
          <w:rFonts w:ascii="Montserrat" w:eastAsia="Times New Roman" w:hAnsi="Montserrat" w:cs="Times New Roman"/>
          <w:color w:val="111111"/>
          <w:sz w:val="24"/>
          <w:szCs w:val="24"/>
          <w:lang w:eastAsia="ru-RU"/>
        </w:rPr>
        <w:t xml:space="preserve"> Федерации, являются относящиеся к делу фактические обстоятельства, объективно имевшие место на время рассмотрения дела и способные повлиять на существо принятого судебного постановления, о которых не знал и не мог знать заявитель, а также суд при вынесении данного постановления. При этом необходимо иметь в виду, что представленные заявителем новые доказательства по делу не могут служить основанием для пересмотра судебного постановления по вновь открывшимся обстоятельствам.</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5" w:name="100045"/>
      <w:bookmarkEnd w:id="45"/>
      <w:proofErr w:type="gramStart"/>
      <w:r w:rsidRPr="00A16004">
        <w:rPr>
          <w:rFonts w:ascii="Montserrat" w:eastAsia="Times New Roman" w:hAnsi="Montserrat" w:cs="Times New Roman"/>
          <w:color w:val="111111"/>
          <w:sz w:val="24"/>
          <w:szCs w:val="24"/>
          <w:lang w:eastAsia="ru-RU"/>
        </w:rPr>
        <w:t xml:space="preserve">Исходя из положений вышеприведенных норм права, вновь открывшимися обстоятельствами являются юридические факты, от которых зависит возникновение, изменение или прекращение прав и обязанностей лиц, участвующих в деле, при этом о </w:t>
      </w:r>
      <w:r w:rsidRPr="00A16004">
        <w:rPr>
          <w:rFonts w:ascii="Montserrat" w:eastAsia="Times New Roman" w:hAnsi="Montserrat" w:cs="Times New Roman"/>
          <w:color w:val="111111"/>
          <w:sz w:val="24"/>
          <w:szCs w:val="24"/>
          <w:lang w:eastAsia="ru-RU"/>
        </w:rPr>
        <w:lastRenderedPageBreak/>
        <w:t>существовании таких фактов не было известно ни заявителю, ни суду при рассмотрении дела; открываются (становятся известными) они уже после вступления решения в законную силу.</w:t>
      </w:r>
      <w:proofErr w:type="gramEnd"/>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6" w:name="100046"/>
      <w:bookmarkEnd w:id="46"/>
      <w:r w:rsidRPr="00A16004">
        <w:rPr>
          <w:rFonts w:ascii="Montserrat" w:eastAsia="Times New Roman" w:hAnsi="Montserrat" w:cs="Times New Roman"/>
          <w:color w:val="111111"/>
          <w:sz w:val="24"/>
          <w:szCs w:val="24"/>
          <w:lang w:eastAsia="ru-RU"/>
        </w:rPr>
        <w:t>Так, утверждая мировое соглашение и прекращая производство по делу, суд исходил из того, что мировое соглашение, заключенное между сторонами, не противоречит закону, совершено в интересах сторон по делу, выполнение ими условий мирового соглашения не нарушает интересов других лиц.</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7" w:name="100047"/>
      <w:bookmarkEnd w:id="47"/>
      <w:proofErr w:type="gramStart"/>
      <w:r w:rsidRPr="00A16004">
        <w:rPr>
          <w:rFonts w:ascii="Montserrat" w:eastAsia="Times New Roman" w:hAnsi="Montserrat" w:cs="Times New Roman"/>
          <w:color w:val="111111"/>
          <w:sz w:val="24"/>
          <w:szCs w:val="24"/>
          <w:lang w:eastAsia="ru-RU"/>
        </w:rPr>
        <w:t xml:space="preserve">Разрешая заявление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о пересмотре указанного определения суда по вновь открывшимся обстоятельствам, суд первой инстанции как на вновь открывшиеся указал на те обстоятельства, что при заключении мирового соглашения с ответчиком истцу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не было известно о нахождении переданного ей по мировому соглашению автомобиля в залоге у банка и о наличии непогашенного кредита, о чем, по ее</w:t>
      </w:r>
      <w:proofErr w:type="gramEnd"/>
      <w:r w:rsidRPr="00A16004">
        <w:rPr>
          <w:rFonts w:ascii="Montserrat" w:eastAsia="Times New Roman" w:hAnsi="Montserrat" w:cs="Times New Roman"/>
          <w:color w:val="111111"/>
          <w:sz w:val="24"/>
          <w:szCs w:val="24"/>
          <w:lang w:eastAsia="ru-RU"/>
        </w:rPr>
        <w:t xml:space="preserve"> утверждению, ей стало известно только после утверждения мирового соглашения судом.</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8" w:name="100048"/>
      <w:bookmarkEnd w:id="48"/>
      <w:r w:rsidRPr="00A16004">
        <w:rPr>
          <w:rFonts w:ascii="Montserrat" w:eastAsia="Times New Roman" w:hAnsi="Montserrat" w:cs="Times New Roman"/>
          <w:color w:val="111111"/>
          <w:sz w:val="24"/>
          <w:szCs w:val="24"/>
          <w:lang w:eastAsia="ru-RU"/>
        </w:rPr>
        <w:t>В силу </w:t>
      </w:r>
      <w:hyperlink r:id="rId12" w:anchor="100261" w:history="1">
        <w:r w:rsidRPr="00A16004">
          <w:rPr>
            <w:rFonts w:ascii="Montserrat" w:eastAsia="Times New Roman" w:hAnsi="Montserrat" w:cs="Times New Roman"/>
            <w:color w:val="4272D7"/>
            <w:sz w:val="24"/>
            <w:szCs w:val="24"/>
            <w:u w:val="single"/>
            <w:lang w:eastAsia="ru-RU"/>
          </w:rPr>
          <w:t>части 1 статьи 56</w:t>
        </w:r>
      </w:hyperlink>
      <w:r w:rsidRPr="00A16004">
        <w:rPr>
          <w:rFonts w:ascii="Montserrat" w:eastAsia="Times New Roman" w:hAnsi="Montserrat" w:cs="Times New Roman"/>
          <w:color w:val="111111"/>
          <w:sz w:val="24"/>
          <w:szCs w:val="24"/>
          <w:lang w:eastAsia="ru-RU"/>
        </w:rPr>
        <w:t>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9" w:name="100049"/>
      <w:bookmarkEnd w:id="49"/>
      <w:r w:rsidRPr="00A16004">
        <w:rPr>
          <w:rFonts w:ascii="Montserrat" w:eastAsia="Times New Roman" w:hAnsi="Montserrat" w:cs="Times New Roman"/>
          <w:color w:val="111111"/>
          <w:sz w:val="24"/>
          <w:szCs w:val="24"/>
          <w:lang w:eastAsia="ru-RU"/>
        </w:rPr>
        <w:t xml:space="preserve">Как правильно указал суд апелляционной инстанции, отменяя определение суда первой инстанции, ни одного доказательства, подтверждающего, что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не было известно о приобретении автомобиля BMW X6 XDRIVE 30D с использованием кредитных средств и нахождении его в залоге у банка, в материалы дела не представлено. Не представлено истцом также доказательств того, что ответчик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А.А. не исполняет кредитные обязательства надлежащим образом и что данный факт не позволил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зарегистрировать указанный автомобиль на свое имя.</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0" w:name="100050"/>
      <w:bookmarkEnd w:id="50"/>
      <w:r w:rsidRPr="00A16004">
        <w:rPr>
          <w:rFonts w:ascii="Montserrat" w:eastAsia="Times New Roman" w:hAnsi="Montserrat" w:cs="Times New Roman"/>
          <w:color w:val="111111"/>
          <w:sz w:val="24"/>
          <w:szCs w:val="24"/>
          <w:lang w:eastAsia="ru-RU"/>
        </w:rPr>
        <w:t xml:space="preserve">Сведений о каких-либо иных фактических обстоятельствах, которые могли бы повлиять на результат разрешения гражданского спора (заключение мирового соглашения) по настоящему делу в материалах дела не имеется, на что также правильно указано судом апелляционной инстанции при разрешении заявления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1" w:name="100051"/>
      <w:bookmarkEnd w:id="51"/>
      <w:proofErr w:type="gramStart"/>
      <w:r w:rsidRPr="00A16004">
        <w:rPr>
          <w:rFonts w:ascii="Montserrat" w:eastAsia="Times New Roman" w:hAnsi="Montserrat" w:cs="Times New Roman"/>
          <w:color w:val="111111"/>
          <w:sz w:val="24"/>
          <w:szCs w:val="24"/>
          <w:lang w:eastAsia="ru-RU"/>
        </w:rPr>
        <w:t xml:space="preserve">Суд апелляционной инстанции оценил тот факт, что кредитный договор от 5 декабря 2017 года N &lt;...&gt; на покупку спорного автомобиля был оформлен в период брака сторон, о чем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была осведомлена, поскольку в период брака с ответчиком и после его расторжения, как и после заключения мирового соглашения она открыто, непрерывно и единолично пользовалась данным автомобилем.</w:t>
      </w:r>
      <w:proofErr w:type="gramEnd"/>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2" w:name="100052"/>
      <w:bookmarkEnd w:id="52"/>
      <w:r w:rsidRPr="00A16004">
        <w:rPr>
          <w:rFonts w:ascii="Montserrat" w:eastAsia="Times New Roman" w:hAnsi="Montserrat" w:cs="Times New Roman"/>
          <w:color w:val="111111"/>
          <w:sz w:val="24"/>
          <w:szCs w:val="24"/>
          <w:lang w:eastAsia="ru-RU"/>
        </w:rPr>
        <w:lastRenderedPageBreak/>
        <w:t xml:space="preserve">Кроме того, в материалах дела имеется расписка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от 24 января 2022 года о получении от </w:t>
      </w:r>
      <w:proofErr w:type="spellStart"/>
      <w:r w:rsidRPr="00A16004">
        <w:rPr>
          <w:rFonts w:ascii="Montserrat" w:eastAsia="Times New Roman" w:hAnsi="Montserrat" w:cs="Times New Roman"/>
          <w:color w:val="111111"/>
          <w:sz w:val="24"/>
          <w:szCs w:val="24"/>
          <w:lang w:eastAsia="ru-RU"/>
        </w:rPr>
        <w:t>Красюка</w:t>
      </w:r>
      <w:proofErr w:type="spellEnd"/>
      <w:r w:rsidRPr="00A16004">
        <w:rPr>
          <w:rFonts w:ascii="Montserrat" w:eastAsia="Times New Roman" w:hAnsi="Montserrat" w:cs="Times New Roman"/>
          <w:color w:val="111111"/>
          <w:sz w:val="24"/>
          <w:szCs w:val="24"/>
          <w:lang w:eastAsia="ru-RU"/>
        </w:rPr>
        <w:t xml:space="preserve"> А.А. полной стоимости автомобиля BMW X6 XDRIVE 30D в размере 3 380 000 рублей.</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3" w:name="100053"/>
      <w:bookmarkEnd w:id="53"/>
      <w:r w:rsidRPr="00A16004">
        <w:rPr>
          <w:rFonts w:ascii="Montserrat" w:eastAsia="Times New Roman" w:hAnsi="Montserrat" w:cs="Times New Roman"/>
          <w:color w:val="111111"/>
          <w:sz w:val="24"/>
          <w:szCs w:val="24"/>
          <w:lang w:eastAsia="ru-RU"/>
        </w:rPr>
        <w:t xml:space="preserve">С учетом данных обстоятельств суд апелляционной инстанции пришел к выводу о том, что указанные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в обоснование своего заявления сведения не имеют существенного правового значения для данного дела и не являются вновь открывшимися обстоятельствами, с которыми процессуальный закон связывает возможность пересмотра вступившего в законную силу судебного акта.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4" w:name="100054"/>
      <w:bookmarkEnd w:id="54"/>
      <w:proofErr w:type="gramStart"/>
      <w:r w:rsidRPr="00A16004">
        <w:rPr>
          <w:rFonts w:ascii="Montserrat" w:eastAsia="Times New Roman" w:hAnsi="Montserrat" w:cs="Times New Roman"/>
          <w:color w:val="111111"/>
          <w:sz w:val="24"/>
          <w:szCs w:val="24"/>
          <w:lang w:eastAsia="ru-RU"/>
        </w:rPr>
        <w:t>Согласно </w:t>
      </w:r>
      <w:hyperlink r:id="rId13" w:anchor="001538" w:history="1">
        <w:r w:rsidRPr="00A16004">
          <w:rPr>
            <w:rFonts w:ascii="Montserrat" w:eastAsia="Times New Roman" w:hAnsi="Montserrat" w:cs="Times New Roman"/>
            <w:color w:val="4272D7"/>
            <w:sz w:val="24"/>
            <w:szCs w:val="24"/>
            <w:u w:val="single"/>
            <w:lang w:eastAsia="ru-RU"/>
          </w:rPr>
          <w:t>части 1 статьи 379.6</w:t>
        </w:r>
      </w:hyperlink>
      <w:r w:rsidRPr="00A16004">
        <w:rPr>
          <w:rFonts w:ascii="Montserrat" w:eastAsia="Times New Roman" w:hAnsi="Montserrat" w:cs="Times New Roman"/>
          <w:color w:val="111111"/>
          <w:sz w:val="24"/>
          <w:szCs w:val="24"/>
          <w:lang w:eastAsia="ru-RU"/>
        </w:rPr>
        <w:t> Гражданского процессуального кодекса Российской Федерации кассационный суд общей юрисдикции проверяет законность судебных постановлений, принятых судами первой и апелляционной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кассационной жалобе, представлении, если иное не предусмотрено названным </w:t>
      </w:r>
      <w:hyperlink r:id="rId14" w:history="1">
        <w:r w:rsidRPr="00A16004">
          <w:rPr>
            <w:rFonts w:ascii="Montserrat" w:eastAsia="Times New Roman" w:hAnsi="Montserrat" w:cs="Times New Roman"/>
            <w:color w:val="4272D7"/>
            <w:sz w:val="24"/>
            <w:szCs w:val="24"/>
            <w:u w:val="single"/>
            <w:lang w:eastAsia="ru-RU"/>
          </w:rPr>
          <w:t>кодексом</w:t>
        </w:r>
      </w:hyperlink>
      <w:r w:rsidRPr="00A16004">
        <w:rPr>
          <w:rFonts w:ascii="Montserrat" w:eastAsia="Times New Roman" w:hAnsi="Montserrat" w:cs="Times New Roman"/>
          <w:color w:val="111111"/>
          <w:sz w:val="24"/>
          <w:szCs w:val="24"/>
          <w:lang w:eastAsia="ru-RU"/>
        </w:rPr>
        <w:t>.</w:t>
      </w:r>
      <w:proofErr w:type="gramEnd"/>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5" w:name="100055"/>
      <w:bookmarkEnd w:id="55"/>
      <w:proofErr w:type="gramStart"/>
      <w:r w:rsidRPr="00A16004">
        <w:rPr>
          <w:rFonts w:ascii="Montserrat" w:eastAsia="Times New Roman" w:hAnsi="Montserrat" w:cs="Times New Roman"/>
          <w:color w:val="111111"/>
          <w:sz w:val="24"/>
          <w:szCs w:val="24"/>
          <w:lang w:eastAsia="ru-RU"/>
        </w:rPr>
        <w:t>В соответствии с </w:t>
      </w:r>
      <w:hyperlink r:id="rId15" w:anchor="001562" w:history="1">
        <w:r w:rsidRPr="00A16004">
          <w:rPr>
            <w:rFonts w:ascii="Montserrat" w:eastAsia="Times New Roman" w:hAnsi="Montserrat" w:cs="Times New Roman"/>
            <w:color w:val="4272D7"/>
            <w:sz w:val="24"/>
            <w:szCs w:val="24"/>
            <w:u w:val="single"/>
            <w:lang w:eastAsia="ru-RU"/>
          </w:rPr>
          <w:t>пунктом 5 части 1 статьи 390</w:t>
        </w:r>
      </w:hyperlink>
      <w:r w:rsidRPr="00A16004">
        <w:rPr>
          <w:rFonts w:ascii="Montserrat" w:eastAsia="Times New Roman" w:hAnsi="Montserrat" w:cs="Times New Roman"/>
          <w:color w:val="111111"/>
          <w:sz w:val="24"/>
          <w:szCs w:val="24"/>
          <w:lang w:eastAsia="ru-RU"/>
        </w:rPr>
        <w:t> названного кодекса по результатам рассмотрения кассационных жалобы, представления кассационный суд общей юрисдикции вправе изменить либо отменить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roofErr w:type="gramEnd"/>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6" w:name="100056"/>
      <w:bookmarkEnd w:id="56"/>
      <w:r w:rsidRPr="00A16004">
        <w:rPr>
          <w:rFonts w:ascii="Montserrat" w:eastAsia="Times New Roman" w:hAnsi="Montserrat" w:cs="Times New Roman"/>
          <w:color w:val="111111"/>
          <w:sz w:val="24"/>
          <w:szCs w:val="24"/>
          <w:lang w:eastAsia="ru-RU"/>
        </w:rPr>
        <w:t>Однако в соответствии с этой же </w:t>
      </w:r>
      <w:hyperlink r:id="rId16" w:anchor="001556" w:history="1">
        <w:r w:rsidRPr="00A16004">
          <w:rPr>
            <w:rFonts w:ascii="Montserrat" w:eastAsia="Times New Roman" w:hAnsi="Montserrat" w:cs="Times New Roman"/>
            <w:color w:val="4272D7"/>
            <w:sz w:val="24"/>
            <w:szCs w:val="24"/>
            <w:u w:val="single"/>
            <w:lang w:eastAsia="ru-RU"/>
          </w:rPr>
          <w:t>статьей</w:t>
        </w:r>
      </w:hyperlink>
      <w:r w:rsidRPr="00A16004">
        <w:rPr>
          <w:rFonts w:ascii="Montserrat" w:eastAsia="Times New Roman" w:hAnsi="Montserrat" w:cs="Times New Roman"/>
          <w:color w:val="111111"/>
          <w:sz w:val="24"/>
          <w:szCs w:val="24"/>
          <w:lang w:eastAsia="ru-RU"/>
        </w:rPr>
        <w:t> кассационный суд общей юрисдикции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w:t>
      </w:r>
      <w:hyperlink r:id="rId17" w:anchor="001566" w:history="1">
        <w:r w:rsidRPr="00A16004">
          <w:rPr>
            <w:rFonts w:ascii="Montserrat" w:eastAsia="Times New Roman" w:hAnsi="Montserrat" w:cs="Times New Roman"/>
            <w:color w:val="4272D7"/>
            <w:sz w:val="24"/>
            <w:szCs w:val="24"/>
            <w:u w:val="single"/>
            <w:lang w:eastAsia="ru-RU"/>
          </w:rPr>
          <w:t>(часть 3)</w:t>
        </w:r>
      </w:hyperlink>
      <w:r w:rsidRPr="00A16004">
        <w:rPr>
          <w:rFonts w:ascii="Montserrat" w:eastAsia="Times New Roman" w:hAnsi="Montserrat" w:cs="Times New Roman"/>
          <w:color w:val="111111"/>
          <w:sz w:val="24"/>
          <w:szCs w:val="24"/>
          <w:lang w:eastAsia="ru-RU"/>
        </w:rPr>
        <w:t>.</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7" w:name="100057"/>
      <w:bookmarkEnd w:id="57"/>
      <w:r w:rsidRPr="00A16004">
        <w:rPr>
          <w:rFonts w:ascii="Montserrat" w:eastAsia="Times New Roman" w:hAnsi="Montserrat" w:cs="Times New Roman"/>
          <w:color w:val="111111"/>
          <w:sz w:val="24"/>
          <w:szCs w:val="24"/>
          <w:lang w:eastAsia="ru-RU"/>
        </w:rPr>
        <w:t>Из приведенных выше положений закона следует, что при рассмотрении кассационных жалобы, представления суд кассационной инстанции проверяет только законность судебных постановлений. Исследование и оценка доказательств, а также установление и оценка фактических обстоятельств дела относятся к компетенции судов первой и апелляционной инстанций.</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8" w:name="100058"/>
      <w:bookmarkEnd w:id="58"/>
      <w:proofErr w:type="gramStart"/>
      <w:r w:rsidRPr="00A16004">
        <w:rPr>
          <w:rFonts w:ascii="Montserrat" w:eastAsia="Times New Roman" w:hAnsi="Montserrat" w:cs="Times New Roman"/>
          <w:color w:val="111111"/>
          <w:sz w:val="24"/>
          <w:szCs w:val="24"/>
          <w:lang w:eastAsia="ru-RU"/>
        </w:rPr>
        <w:t>Суд кассационной инстанции, отменяя апелляционное определение, исходил из того, что суд апелляционной инстанции, в нарушение требований </w:t>
      </w:r>
      <w:hyperlink r:id="rId18" w:anchor="100297" w:history="1">
        <w:r w:rsidRPr="00A16004">
          <w:rPr>
            <w:rFonts w:ascii="Montserrat" w:eastAsia="Times New Roman" w:hAnsi="Montserrat" w:cs="Times New Roman"/>
            <w:color w:val="4272D7"/>
            <w:sz w:val="24"/>
            <w:szCs w:val="24"/>
            <w:u w:val="single"/>
            <w:lang w:eastAsia="ru-RU"/>
          </w:rPr>
          <w:t>статьи 67</w:t>
        </w:r>
      </w:hyperlink>
      <w:r w:rsidRPr="00A16004">
        <w:rPr>
          <w:rFonts w:ascii="Montserrat" w:eastAsia="Times New Roman" w:hAnsi="Montserrat" w:cs="Times New Roman"/>
          <w:color w:val="111111"/>
          <w:sz w:val="24"/>
          <w:szCs w:val="24"/>
          <w:lang w:eastAsia="ru-RU"/>
        </w:rPr>
        <w:t>, </w:t>
      </w:r>
      <w:hyperlink r:id="rId19" w:anchor="001888" w:history="1">
        <w:r w:rsidRPr="00A16004">
          <w:rPr>
            <w:rFonts w:ascii="Montserrat" w:eastAsia="Times New Roman" w:hAnsi="Montserrat" w:cs="Times New Roman"/>
            <w:color w:val="4272D7"/>
            <w:sz w:val="24"/>
            <w:szCs w:val="24"/>
            <w:u w:val="single"/>
            <w:lang w:eastAsia="ru-RU"/>
          </w:rPr>
          <w:t>части 7 статьи 153.10</w:t>
        </w:r>
      </w:hyperlink>
      <w:r w:rsidRPr="00A16004">
        <w:rPr>
          <w:rFonts w:ascii="Montserrat" w:eastAsia="Times New Roman" w:hAnsi="Montserrat" w:cs="Times New Roman"/>
          <w:color w:val="111111"/>
          <w:sz w:val="24"/>
          <w:szCs w:val="24"/>
          <w:lang w:eastAsia="ru-RU"/>
        </w:rPr>
        <w:t xml:space="preserve"> Гражданского процессуального кодекса Российской Федерации, не исследовал содержание кредитного договора от &lt;...&gt; года, поскольку копия соответствующего </w:t>
      </w:r>
      <w:r w:rsidRPr="00A16004">
        <w:rPr>
          <w:rFonts w:ascii="Montserrat" w:eastAsia="Times New Roman" w:hAnsi="Montserrat" w:cs="Times New Roman"/>
          <w:color w:val="111111"/>
          <w:sz w:val="24"/>
          <w:szCs w:val="24"/>
          <w:lang w:eastAsia="ru-RU"/>
        </w:rPr>
        <w:lastRenderedPageBreak/>
        <w:t xml:space="preserve">кредитного договора в материалах дела отсутствует, как и доказательства выполнения его условий </w:t>
      </w:r>
      <w:proofErr w:type="spellStart"/>
      <w:r w:rsidRPr="00A16004">
        <w:rPr>
          <w:rFonts w:ascii="Montserrat" w:eastAsia="Times New Roman" w:hAnsi="Montserrat" w:cs="Times New Roman"/>
          <w:color w:val="111111"/>
          <w:sz w:val="24"/>
          <w:szCs w:val="24"/>
          <w:lang w:eastAsia="ru-RU"/>
        </w:rPr>
        <w:t>Красюком</w:t>
      </w:r>
      <w:proofErr w:type="spellEnd"/>
      <w:r w:rsidRPr="00A16004">
        <w:rPr>
          <w:rFonts w:ascii="Montserrat" w:eastAsia="Times New Roman" w:hAnsi="Montserrat" w:cs="Times New Roman"/>
          <w:color w:val="111111"/>
          <w:sz w:val="24"/>
          <w:szCs w:val="24"/>
          <w:lang w:eastAsia="ru-RU"/>
        </w:rPr>
        <w:t xml:space="preserve"> А.А. Также в материалах дела отсутствует копия договора купли-продажи</w:t>
      </w:r>
      <w:proofErr w:type="gramEnd"/>
      <w:r w:rsidRPr="00A16004">
        <w:rPr>
          <w:rFonts w:ascii="Montserrat" w:eastAsia="Times New Roman" w:hAnsi="Montserrat" w:cs="Times New Roman"/>
          <w:color w:val="111111"/>
          <w:sz w:val="24"/>
          <w:szCs w:val="24"/>
          <w:lang w:eastAsia="ru-RU"/>
        </w:rPr>
        <w:t xml:space="preserve"> транспортного средства BMW X6 XDRIVE 30D, информация о его стоимости, а также о стоимости иных транспортных средств, являвшихся предметом мирового соглашения.</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9" w:name="100059"/>
      <w:bookmarkEnd w:id="59"/>
      <w:proofErr w:type="gramStart"/>
      <w:r w:rsidRPr="00A16004">
        <w:rPr>
          <w:rFonts w:ascii="Montserrat" w:eastAsia="Times New Roman" w:hAnsi="Montserrat" w:cs="Times New Roman"/>
          <w:color w:val="111111"/>
          <w:sz w:val="24"/>
          <w:szCs w:val="24"/>
          <w:lang w:eastAsia="ru-RU"/>
        </w:rPr>
        <w:t>Таким образом, суд кассационной инстанции, проверяя законность обжалуемого судебного постановления и указывая на наличие оснований для пересмотра определения суда об утверждении мирового соглашения, вошел в оценку доказательств по данному делу и признал неправильными выводы суда апелляционной инстанций об оценке доказательств и установлении фактических обстоятельств дела, что является существенным нарушением норм процессуального права, поскольку кассационный суд общей юрисдикции вышел за пределы</w:t>
      </w:r>
      <w:proofErr w:type="gramEnd"/>
      <w:r w:rsidRPr="00A16004">
        <w:rPr>
          <w:rFonts w:ascii="Montserrat" w:eastAsia="Times New Roman" w:hAnsi="Montserrat" w:cs="Times New Roman"/>
          <w:color w:val="111111"/>
          <w:sz w:val="24"/>
          <w:szCs w:val="24"/>
          <w:lang w:eastAsia="ru-RU"/>
        </w:rPr>
        <w:t xml:space="preserve"> установленных законом полномочий.</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0" w:name="100060"/>
      <w:bookmarkEnd w:id="60"/>
      <w:r w:rsidRPr="00A16004">
        <w:rPr>
          <w:rFonts w:ascii="Montserrat" w:eastAsia="Times New Roman" w:hAnsi="Montserrat" w:cs="Times New Roman"/>
          <w:color w:val="111111"/>
          <w:sz w:val="24"/>
          <w:szCs w:val="24"/>
          <w:lang w:eastAsia="ru-RU"/>
        </w:rPr>
        <w:t xml:space="preserve">При этом суд кассационной инстанции не учел, что, по своей сути, обратившись в суд с указанным заявлением, </w:t>
      </w:r>
      <w:proofErr w:type="spellStart"/>
      <w:r w:rsidRPr="00A16004">
        <w:rPr>
          <w:rFonts w:ascii="Montserrat" w:eastAsia="Times New Roman" w:hAnsi="Montserrat" w:cs="Times New Roman"/>
          <w:color w:val="111111"/>
          <w:sz w:val="24"/>
          <w:szCs w:val="24"/>
          <w:lang w:eastAsia="ru-RU"/>
        </w:rPr>
        <w:t>Красюк</w:t>
      </w:r>
      <w:proofErr w:type="spellEnd"/>
      <w:r w:rsidRPr="00A16004">
        <w:rPr>
          <w:rFonts w:ascii="Montserrat" w:eastAsia="Times New Roman" w:hAnsi="Montserrat" w:cs="Times New Roman"/>
          <w:color w:val="111111"/>
          <w:sz w:val="24"/>
          <w:szCs w:val="24"/>
          <w:lang w:eastAsia="ru-RU"/>
        </w:rPr>
        <w:t xml:space="preserve"> Л.В. преследовала цель переоценки доказательств и пересмотра ранее принятого судебного акта по делу ввиду несогласия с ним, что не является основанием для применения норм </w:t>
      </w:r>
      <w:hyperlink r:id="rId20" w:anchor="000523" w:history="1">
        <w:r w:rsidRPr="00A16004">
          <w:rPr>
            <w:rFonts w:ascii="Montserrat" w:eastAsia="Times New Roman" w:hAnsi="Montserrat" w:cs="Times New Roman"/>
            <w:color w:val="4272D7"/>
            <w:sz w:val="24"/>
            <w:szCs w:val="24"/>
            <w:u w:val="single"/>
            <w:lang w:eastAsia="ru-RU"/>
          </w:rPr>
          <w:t>главы 42</w:t>
        </w:r>
      </w:hyperlink>
      <w:r w:rsidRPr="00A16004">
        <w:rPr>
          <w:rFonts w:ascii="Montserrat" w:eastAsia="Times New Roman" w:hAnsi="Montserrat" w:cs="Times New Roman"/>
          <w:color w:val="111111"/>
          <w:sz w:val="24"/>
          <w:szCs w:val="24"/>
          <w:lang w:eastAsia="ru-RU"/>
        </w:rPr>
        <w:t> Гражданского процессуального кодекса Российской Федерации.</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1" w:name="100061"/>
      <w:bookmarkEnd w:id="61"/>
      <w:proofErr w:type="gramStart"/>
      <w:r w:rsidRPr="00A16004">
        <w:rPr>
          <w:rFonts w:ascii="Montserrat" w:eastAsia="Times New Roman" w:hAnsi="Montserrat" w:cs="Times New Roman"/>
          <w:color w:val="111111"/>
          <w:sz w:val="24"/>
          <w:szCs w:val="24"/>
          <w:lang w:eastAsia="ru-RU"/>
        </w:rPr>
        <w:t>Институт пересмотра по вновь открывшимся и новым обстоятельствам судебных постановлений, вступивших в законную силу, выступает дополнительной процессуальной гарантией защиты гражданских прав и охраняемых законом интересов участников гражданских правоотношений, позволяя при наличии обстоятельств, указанных в законе, в определенной процессуальной процедуре производить проверку правильности судебных постановлений.</w:t>
      </w:r>
      <w:proofErr w:type="gramEnd"/>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2" w:name="100062"/>
      <w:bookmarkEnd w:id="62"/>
      <w:r w:rsidRPr="00A16004">
        <w:rPr>
          <w:rFonts w:ascii="Montserrat" w:eastAsia="Times New Roman" w:hAnsi="Montserrat" w:cs="Times New Roman"/>
          <w:color w:val="111111"/>
          <w:sz w:val="24"/>
          <w:szCs w:val="24"/>
          <w:lang w:eastAsia="ru-RU"/>
        </w:rPr>
        <w:t>Данный механизм может быть задействован лишь в исключительных случаях, в целях устранения незаконности вступившего в законную силу судебного акта, обусловленной неизвестностью лицам, участвующим в деле, и суду обстоятельств, имеющих существенное значение для принятия правильного решения по существу спора.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3" w:name="100063"/>
      <w:bookmarkEnd w:id="63"/>
      <w:r w:rsidRPr="00A16004">
        <w:rPr>
          <w:rFonts w:ascii="Montserrat" w:eastAsia="Times New Roman" w:hAnsi="Montserrat" w:cs="Times New Roman"/>
          <w:color w:val="111111"/>
          <w:sz w:val="24"/>
          <w:szCs w:val="24"/>
          <w:lang w:eastAsia="ru-RU"/>
        </w:rPr>
        <w:t>Пересмотр судебного акта для иной оценки обстоятельств или иных выводов, а также для предоставления заявителю возможности исправления ошибки в определении способа защиты права или предоставления новых доказательств, не является целью данного процессуального института. Пересмотр судебного акта не может быть скрытой формой его обжалования.</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4" w:name="100064"/>
      <w:bookmarkEnd w:id="64"/>
      <w:r w:rsidRPr="00A16004">
        <w:rPr>
          <w:rFonts w:ascii="Montserrat" w:eastAsia="Times New Roman" w:hAnsi="Montserrat" w:cs="Times New Roman"/>
          <w:color w:val="111111"/>
          <w:sz w:val="24"/>
          <w:szCs w:val="24"/>
          <w:lang w:eastAsia="ru-RU"/>
        </w:rPr>
        <w:t xml:space="preserve">Правовая определенность подразумевает недопустимость повторного рассмотрения однажды решенного дела. Принцип закрепляет, что ни одна из сторон не может требовать пересмотра окончательного и вступившего в законную силу постановления только в целях </w:t>
      </w:r>
      <w:r w:rsidRPr="00A16004">
        <w:rPr>
          <w:rFonts w:ascii="Montserrat" w:eastAsia="Times New Roman" w:hAnsi="Montserrat" w:cs="Times New Roman"/>
          <w:color w:val="111111"/>
          <w:sz w:val="24"/>
          <w:szCs w:val="24"/>
          <w:lang w:eastAsia="ru-RU"/>
        </w:rPr>
        <w:lastRenderedPageBreak/>
        <w:t>проведения повторного слушания и получения нового постановления. Полномочие вышестоящего суда по пересмотру дела должно осуществляться в целях исправления судебных ошибок, неправильного отправления правосудия, а не пересмотра по существу. Пересмотр не может считаться скрытой формой обжалования, в то время как лишь возможное наличие двух точек зрения по одному вопросу не может являться основанием для пересмотра. Отступления от этого принципа оправданы, только когда являются обязательными в силу обстоятельств существенного и непреодолимого характера.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5" w:name="100065"/>
      <w:bookmarkEnd w:id="65"/>
      <w:proofErr w:type="gramStart"/>
      <w:r w:rsidRPr="00A16004">
        <w:rPr>
          <w:rFonts w:ascii="Montserrat" w:eastAsia="Times New Roman" w:hAnsi="Montserrat" w:cs="Times New Roman"/>
          <w:color w:val="111111"/>
          <w:sz w:val="24"/>
          <w:szCs w:val="24"/>
          <w:lang w:eastAsia="ru-RU"/>
        </w:rPr>
        <w:t xml:space="preserve">Отказывая в удовлетворении заявления о пересмотре по вновь открывшимся обстоятельствам определения </w:t>
      </w:r>
      <w:proofErr w:type="spellStart"/>
      <w:r w:rsidRPr="00A16004">
        <w:rPr>
          <w:rFonts w:ascii="Montserrat" w:eastAsia="Times New Roman" w:hAnsi="Montserrat" w:cs="Times New Roman"/>
          <w:color w:val="111111"/>
          <w:sz w:val="24"/>
          <w:szCs w:val="24"/>
          <w:lang w:eastAsia="ru-RU"/>
        </w:rPr>
        <w:t>Тимашевского</w:t>
      </w:r>
      <w:proofErr w:type="spellEnd"/>
      <w:r w:rsidRPr="00A16004">
        <w:rPr>
          <w:rFonts w:ascii="Montserrat" w:eastAsia="Times New Roman" w:hAnsi="Montserrat" w:cs="Times New Roman"/>
          <w:color w:val="111111"/>
          <w:sz w:val="24"/>
          <w:szCs w:val="24"/>
          <w:lang w:eastAsia="ru-RU"/>
        </w:rPr>
        <w:t xml:space="preserve"> районного суда Краснодарского края от 4 октября 2021 года об утверждении мирового соглашения, судебная коллегия правильно исходила из того, что доводы заявителя вновь открывшимися обстоятельствами применительно к их понятию, данному в </w:t>
      </w:r>
      <w:hyperlink r:id="rId21" w:anchor="000524" w:history="1">
        <w:r w:rsidRPr="00A16004">
          <w:rPr>
            <w:rFonts w:ascii="Montserrat" w:eastAsia="Times New Roman" w:hAnsi="Montserrat" w:cs="Times New Roman"/>
            <w:color w:val="4272D7"/>
            <w:sz w:val="24"/>
            <w:szCs w:val="24"/>
            <w:u w:val="single"/>
            <w:lang w:eastAsia="ru-RU"/>
          </w:rPr>
          <w:t>статье 392</w:t>
        </w:r>
      </w:hyperlink>
      <w:r w:rsidRPr="00A16004">
        <w:rPr>
          <w:rFonts w:ascii="Montserrat" w:eastAsia="Times New Roman" w:hAnsi="Montserrat" w:cs="Times New Roman"/>
          <w:color w:val="111111"/>
          <w:sz w:val="24"/>
          <w:szCs w:val="24"/>
          <w:lang w:eastAsia="ru-RU"/>
        </w:rPr>
        <w:t> Гражданского процессуального кодекса Российской Федерации, не являются, поскольку заявителем не представлено каких-либо доказательств, способных повлиять</w:t>
      </w:r>
      <w:proofErr w:type="gramEnd"/>
      <w:r w:rsidRPr="00A16004">
        <w:rPr>
          <w:rFonts w:ascii="Montserrat" w:eastAsia="Times New Roman" w:hAnsi="Montserrat" w:cs="Times New Roman"/>
          <w:color w:val="111111"/>
          <w:sz w:val="24"/>
          <w:szCs w:val="24"/>
          <w:lang w:eastAsia="ru-RU"/>
        </w:rPr>
        <w:t xml:space="preserve"> на существо принятого судебного постановления, которые объективно имели место на время рассмотрения дела, о которых заявитель не знал и не мог знать, а также суд при вынесении данного постановления.</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6" w:name="100066"/>
      <w:bookmarkEnd w:id="66"/>
      <w:r w:rsidRPr="00A16004">
        <w:rPr>
          <w:rFonts w:ascii="Montserrat" w:eastAsia="Times New Roman" w:hAnsi="Montserrat" w:cs="Times New Roman"/>
          <w:color w:val="111111"/>
          <w:sz w:val="24"/>
          <w:szCs w:val="24"/>
          <w:lang w:eastAsia="ru-RU"/>
        </w:rPr>
        <w:t>Согласно </w:t>
      </w:r>
      <w:hyperlink r:id="rId22" w:anchor="001541" w:history="1">
        <w:r w:rsidRPr="00A16004">
          <w:rPr>
            <w:rFonts w:ascii="Montserrat" w:eastAsia="Times New Roman" w:hAnsi="Montserrat" w:cs="Times New Roman"/>
            <w:color w:val="4272D7"/>
            <w:sz w:val="24"/>
            <w:szCs w:val="24"/>
            <w:u w:val="single"/>
            <w:lang w:eastAsia="ru-RU"/>
          </w:rPr>
          <w:t>части 1 статьи 379.7</w:t>
        </w:r>
      </w:hyperlink>
      <w:r w:rsidRPr="00A16004">
        <w:rPr>
          <w:rFonts w:ascii="Montserrat" w:eastAsia="Times New Roman" w:hAnsi="Montserrat" w:cs="Times New Roman"/>
          <w:color w:val="111111"/>
          <w:sz w:val="24"/>
          <w:szCs w:val="24"/>
          <w:lang w:eastAsia="ru-RU"/>
        </w:rPr>
        <w:t> Гражданского процессуального кодекса Российской Федерации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7" w:name="100067"/>
      <w:bookmarkEnd w:id="67"/>
      <w:r w:rsidRPr="00A16004">
        <w:rPr>
          <w:rFonts w:ascii="Montserrat" w:eastAsia="Times New Roman" w:hAnsi="Montserrat" w:cs="Times New Roman"/>
          <w:color w:val="111111"/>
          <w:sz w:val="24"/>
          <w:szCs w:val="24"/>
          <w:lang w:eastAsia="ru-RU"/>
        </w:rPr>
        <w:t>Такие основания в определении Четвертого кассационного суда общей юрисдикции от 20 июля 2022 года не указаны.</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8" w:name="100068"/>
      <w:bookmarkEnd w:id="68"/>
      <w:r w:rsidRPr="00A16004">
        <w:rPr>
          <w:rFonts w:ascii="Montserrat" w:eastAsia="Times New Roman" w:hAnsi="Montserrat" w:cs="Times New Roman"/>
          <w:color w:val="111111"/>
          <w:sz w:val="24"/>
          <w:szCs w:val="24"/>
          <w:lang w:eastAsia="ru-RU"/>
        </w:rPr>
        <w:t xml:space="preserve">С учетом изложенного Судебная коллегия по гражданским делам Верховного Суда Российской Федерации находит, что допущенные судом кассационной инстанции нарушения норм материального и процессуального права являются существенными, они повлияли на исход дела и без их устранения невозможны восстановление и защита нарушенных прав и законных интересов заявителя, в </w:t>
      </w:r>
      <w:proofErr w:type="gramStart"/>
      <w:r w:rsidRPr="00A16004">
        <w:rPr>
          <w:rFonts w:ascii="Montserrat" w:eastAsia="Times New Roman" w:hAnsi="Montserrat" w:cs="Times New Roman"/>
          <w:color w:val="111111"/>
          <w:sz w:val="24"/>
          <w:szCs w:val="24"/>
          <w:lang w:eastAsia="ru-RU"/>
        </w:rPr>
        <w:t>связи</w:t>
      </w:r>
      <w:proofErr w:type="gramEnd"/>
      <w:r w:rsidRPr="00A16004">
        <w:rPr>
          <w:rFonts w:ascii="Montserrat" w:eastAsia="Times New Roman" w:hAnsi="Montserrat" w:cs="Times New Roman"/>
          <w:color w:val="111111"/>
          <w:sz w:val="24"/>
          <w:szCs w:val="24"/>
          <w:lang w:eastAsia="ru-RU"/>
        </w:rPr>
        <w:t xml:space="preserve"> с чем определение Четвертого кассационного суда общей юрисдикции от 20 июля 2022 года подлежит отмене с оставлением в силе апелляционного определения судебной коллегии по гражданским делам Краснодарского краевого суда от 4 мая 2022 года, поскольку суд апелляционной инстанции правильно определил обстоятельства, имеющие значение для дела, и верно истолковал нормы материального права, подлежащие применению при разрешении возникшего между сторонами спора.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9" w:name="100069"/>
      <w:bookmarkEnd w:id="69"/>
      <w:r w:rsidRPr="00A16004">
        <w:rPr>
          <w:rFonts w:ascii="Montserrat" w:eastAsia="Times New Roman" w:hAnsi="Montserrat" w:cs="Times New Roman"/>
          <w:color w:val="111111"/>
          <w:sz w:val="24"/>
          <w:szCs w:val="24"/>
          <w:lang w:eastAsia="ru-RU"/>
        </w:rPr>
        <w:lastRenderedPageBreak/>
        <w:t>В связи с отменой определения Четвертого кассационного суда общей юрисдикции от 20 июля 2022 года отмене подлежит и вынесенное впоследствии судом первой инстанции определение от 22 августа 2022 года.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0" w:name="100070"/>
      <w:bookmarkEnd w:id="70"/>
      <w:r w:rsidRPr="00A16004">
        <w:rPr>
          <w:rFonts w:ascii="Montserrat" w:eastAsia="Times New Roman" w:hAnsi="Montserrat" w:cs="Times New Roman"/>
          <w:color w:val="111111"/>
          <w:sz w:val="24"/>
          <w:szCs w:val="24"/>
          <w:lang w:eastAsia="ru-RU"/>
        </w:rPr>
        <w:t>Руководствуясь </w:t>
      </w:r>
      <w:hyperlink r:id="rId23" w:anchor="001668" w:history="1">
        <w:r w:rsidRPr="00A16004">
          <w:rPr>
            <w:rFonts w:ascii="Montserrat" w:eastAsia="Times New Roman" w:hAnsi="Montserrat" w:cs="Times New Roman"/>
            <w:color w:val="4272D7"/>
            <w:sz w:val="24"/>
            <w:szCs w:val="24"/>
            <w:u w:val="single"/>
            <w:lang w:eastAsia="ru-RU"/>
          </w:rPr>
          <w:t>статьями 390.14</w:t>
        </w:r>
      </w:hyperlink>
      <w:r w:rsidRPr="00A16004">
        <w:rPr>
          <w:rFonts w:ascii="Montserrat" w:eastAsia="Times New Roman" w:hAnsi="Montserrat" w:cs="Times New Roman"/>
          <w:color w:val="111111"/>
          <w:sz w:val="24"/>
          <w:szCs w:val="24"/>
          <w:lang w:eastAsia="ru-RU"/>
        </w:rPr>
        <w:t>, </w:t>
      </w:r>
      <w:hyperlink r:id="rId24" w:anchor="001670" w:history="1">
        <w:r w:rsidRPr="00A16004">
          <w:rPr>
            <w:rFonts w:ascii="Montserrat" w:eastAsia="Times New Roman" w:hAnsi="Montserrat" w:cs="Times New Roman"/>
            <w:color w:val="4272D7"/>
            <w:sz w:val="24"/>
            <w:szCs w:val="24"/>
            <w:u w:val="single"/>
            <w:lang w:eastAsia="ru-RU"/>
          </w:rPr>
          <w:t>390.15</w:t>
        </w:r>
      </w:hyperlink>
      <w:r w:rsidRPr="00A16004">
        <w:rPr>
          <w:rFonts w:ascii="Montserrat" w:eastAsia="Times New Roman" w:hAnsi="Montserrat" w:cs="Times New Roman"/>
          <w:color w:val="111111"/>
          <w:sz w:val="24"/>
          <w:szCs w:val="24"/>
          <w:lang w:eastAsia="ru-RU"/>
        </w:rPr>
        <w:t>, </w:t>
      </w:r>
      <w:hyperlink r:id="rId25" w:anchor="001681" w:history="1">
        <w:r w:rsidRPr="00A16004">
          <w:rPr>
            <w:rFonts w:ascii="Montserrat" w:eastAsia="Times New Roman" w:hAnsi="Montserrat" w:cs="Times New Roman"/>
            <w:color w:val="4272D7"/>
            <w:sz w:val="24"/>
            <w:szCs w:val="24"/>
            <w:u w:val="single"/>
            <w:lang w:eastAsia="ru-RU"/>
          </w:rPr>
          <w:t>390.16</w:t>
        </w:r>
      </w:hyperlink>
      <w:r w:rsidRPr="00A16004">
        <w:rPr>
          <w:rFonts w:ascii="Montserrat" w:eastAsia="Times New Roman" w:hAnsi="Montserrat" w:cs="Times New Roman"/>
          <w:color w:val="111111"/>
          <w:sz w:val="24"/>
          <w:szCs w:val="24"/>
          <w:lang w:eastAsia="ru-RU"/>
        </w:rPr>
        <w:t> Гражданского процессуального кодекса Российской Федерации, Судебная коллегия по гражданским делам Верховного Суда Российской Федерации</w:t>
      </w:r>
    </w:p>
    <w:p w:rsidR="00A16004" w:rsidRPr="00A16004" w:rsidRDefault="00A16004" w:rsidP="00A16004">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71" w:name="100071"/>
      <w:bookmarkEnd w:id="71"/>
      <w:r w:rsidRPr="00A16004">
        <w:rPr>
          <w:rFonts w:ascii="Montserrat" w:eastAsia="Times New Roman" w:hAnsi="Montserrat" w:cs="Times New Roman"/>
          <w:color w:val="111111"/>
          <w:sz w:val="24"/>
          <w:szCs w:val="24"/>
          <w:lang w:eastAsia="ru-RU"/>
        </w:rPr>
        <w:t>определила:</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2" w:name="100072"/>
      <w:bookmarkEnd w:id="72"/>
      <w:r w:rsidRPr="00A16004">
        <w:rPr>
          <w:rFonts w:ascii="Montserrat" w:eastAsia="Times New Roman" w:hAnsi="Montserrat" w:cs="Times New Roman"/>
          <w:color w:val="111111"/>
          <w:sz w:val="24"/>
          <w:szCs w:val="24"/>
          <w:lang w:eastAsia="ru-RU"/>
        </w:rPr>
        <w:t xml:space="preserve">определение Четвертого кассационного суда общей юрисдикции от 20 июля 2022 года и определение </w:t>
      </w:r>
      <w:proofErr w:type="spellStart"/>
      <w:r w:rsidRPr="00A16004">
        <w:rPr>
          <w:rFonts w:ascii="Montserrat" w:eastAsia="Times New Roman" w:hAnsi="Montserrat" w:cs="Times New Roman"/>
          <w:color w:val="111111"/>
          <w:sz w:val="24"/>
          <w:szCs w:val="24"/>
          <w:lang w:eastAsia="ru-RU"/>
        </w:rPr>
        <w:t>Тимашевского</w:t>
      </w:r>
      <w:proofErr w:type="spellEnd"/>
      <w:r w:rsidRPr="00A16004">
        <w:rPr>
          <w:rFonts w:ascii="Montserrat" w:eastAsia="Times New Roman" w:hAnsi="Montserrat" w:cs="Times New Roman"/>
          <w:color w:val="111111"/>
          <w:sz w:val="24"/>
          <w:szCs w:val="24"/>
          <w:lang w:eastAsia="ru-RU"/>
        </w:rPr>
        <w:t xml:space="preserve"> районного суда Краснодарского края от 22 августа 2022 года отменить.</w:t>
      </w:r>
    </w:p>
    <w:p w:rsidR="00A16004" w:rsidRPr="00A16004" w:rsidRDefault="00A16004" w:rsidP="00A16004">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3" w:name="100073"/>
      <w:bookmarkEnd w:id="73"/>
      <w:r w:rsidRPr="00A16004">
        <w:rPr>
          <w:rFonts w:ascii="Montserrat" w:eastAsia="Times New Roman" w:hAnsi="Montserrat" w:cs="Times New Roman"/>
          <w:color w:val="111111"/>
          <w:sz w:val="24"/>
          <w:szCs w:val="24"/>
          <w:lang w:eastAsia="ru-RU"/>
        </w:rPr>
        <w:t>Апелляционное определение судебной коллегии по гражданским делам Краснодарского краевого суда от 4 мая 2022 года оставить в силе.</w:t>
      </w:r>
    </w:p>
    <w:p w:rsidR="008B0AD8" w:rsidRDefault="008B0AD8"/>
    <w:sectPr w:rsidR="008B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21"/>
    <w:rsid w:val="000953FF"/>
    <w:rsid w:val="000E0E8D"/>
    <w:rsid w:val="00102A0B"/>
    <w:rsid w:val="00153D60"/>
    <w:rsid w:val="00253B5B"/>
    <w:rsid w:val="00273721"/>
    <w:rsid w:val="002D2CE0"/>
    <w:rsid w:val="00306935"/>
    <w:rsid w:val="004054AD"/>
    <w:rsid w:val="004F7BD7"/>
    <w:rsid w:val="00554DF4"/>
    <w:rsid w:val="005E1FEB"/>
    <w:rsid w:val="006623A3"/>
    <w:rsid w:val="006A62E1"/>
    <w:rsid w:val="00703395"/>
    <w:rsid w:val="00722E5B"/>
    <w:rsid w:val="00742807"/>
    <w:rsid w:val="00767324"/>
    <w:rsid w:val="008B0AD8"/>
    <w:rsid w:val="008C1DFF"/>
    <w:rsid w:val="008D5FF9"/>
    <w:rsid w:val="009819BD"/>
    <w:rsid w:val="009C6425"/>
    <w:rsid w:val="00A16004"/>
    <w:rsid w:val="00A50885"/>
    <w:rsid w:val="00A90D56"/>
    <w:rsid w:val="00A9243C"/>
    <w:rsid w:val="00AB4D80"/>
    <w:rsid w:val="00B308C3"/>
    <w:rsid w:val="00B33C3C"/>
    <w:rsid w:val="00B8215A"/>
    <w:rsid w:val="00BE601B"/>
    <w:rsid w:val="00C06355"/>
    <w:rsid w:val="00C157E1"/>
    <w:rsid w:val="00D956CD"/>
    <w:rsid w:val="00DC3531"/>
    <w:rsid w:val="00DF06C7"/>
    <w:rsid w:val="00DF61E1"/>
    <w:rsid w:val="00E128A5"/>
    <w:rsid w:val="00E7260E"/>
    <w:rsid w:val="00EF5D04"/>
    <w:rsid w:val="00F0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0230">
      <w:bodyDiv w:val="1"/>
      <w:marLeft w:val="0"/>
      <w:marRight w:val="0"/>
      <w:marTop w:val="0"/>
      <w:marBottom w:val="0"/>
      <w:divBdr>
        <w:top w:val="none" w:sz="0" w:space="0" w:color="auto"/>
        <w:left w:val="none" w:sz="0" w:space="0" w:color="auto"/>
        <w:bottom w:val="none" w:sz="0" w:space="0" w:color="auto"/>
        <w:right w:val="none" w:sz="0" w:space="0" w:color="auto"/>
      </w:divBdr>
      <w:divsChild>
        <w:div w:id="1030833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kodeks/GPK-RF/razdel-iv/glava-42/statja-392/" TargetMode="External"/><Relationship Id="rId13" Type="http://schemas.openxmlformats.org/officeDocument/2006/relationships/hyperlink" Target="https://legalacts.ru/kodeks/GPK-RF/razdel-iv/glava-41/ss-1/statja-379.6/" TargetMode="External"/><Relationship Id="rId18" Type="http://schemas.openxmlformats.org/officeDocument/2006/relationships/hyperlink" Target="https://legalacts.ru/kodeks/GPK-RF/razdel-i/glava-6/statja-6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egalacts.ru/kodeks/GPK-RF/razdel-iv/glava-42/statja-392/" TargetMode="External"/><Relationship Id="rId7" Type="http://schemas.openxmlformats.org/officeDocument/2006/relationships/hyperlink" Target="https://legalacts.ru/kodeks/GPK-RF/razdel-iv/glava-42/statja-392/" TargetMode="External"/><Relationship Id="rId12" Type="http://schemas.openxmlformats.org/officeDocument/2006/relationships/hyperlink" Target="https://legalacts.ru/kodeks/GPK-RF/razdel-i/glava-6/statja-56/" TargetMode="External"/><Relationship Id="rId17" Type="http://schemas.openxmlformats.org/officeDocument/2006/relationships/hyperlink" Target="https://legalacts.ru/kodeks/GPK-RF/razdel-iv/glava-41/ss-1/statja-390/" TargetMode="External"/><Relationship Id="rId25" Type="http://schemas.openxmlformats.org/officeDocument/2006/relationships/hyperlink" Target="https://legalacts.ru/kodeks/GPK-RF/razdel-iv/glava-41/ss-2/statja-390.16/" TargetMode="External"/><Relationship Id="rId2" Type="http://schemas.microsoft.com/office/2007/relationships/stylesWithEffects" Target="stylesWithEffects.xml"/><Relationship Id="rId16" Type="http://schemas.openxmlformats.org/officeDocument/2006/relationships/hyperlink" Target="https://legalacts.ru/kodeks/GPK-RF/razdel-iv/glava-41/ss-1/statja-390/" TargetMode="External"/><Relationship Id="rId20" Type="http://schemas.openxmlformats.org/officeDocument/2006/relationships/hyperlink" Target="https://legalacts.ru/kodeks/GPK-RF/razdel-iv/glava-42/" TargetMode="External"/><Relationship Id="rId1" Type="http://schemas.openxmlformats.org/officeDocument/2006/relationships/styles" Target="styles.xml"/><Relationship Id="rId6" Type="http://schemas.openxmlformats.org/officeDocument/2006/relationships/hyperlink" Target="https://legalacts.ru/kodeks/GPK-RF/razdel-ii/podrazdel-ii/glava-18/statja-221/" TargetMode="External"/><Relationship Id="rId11" Type="http://schemas.openxmlformats.org/officeDocument/2006/relationships/hyperlink" Target="https://legalacts.ru/kodeks/GPK-RF/razdel-iv/glava-42/statja-392/" TargetMode="External"/><Relationship Id="rId24" Type="http://schemas.openxmlformats.org/officeDocument/2006/relationships/hyperlink" Target="https://legalacts.ru/kodeks/GPK-RF/razdel-iv/glava-41/ss-2/statja-390.15/" TargetMode="External"/><Relationship Id="rId5" Type="http://schemas.openxmlformats.org/officeDocument/2006/relationships/hyperlink" Target="https://legalacts.ru/kodeks/GPK-RF/razdel-iv/glava-41/ss-2/statja-390.14/" TargetMode="External"/><Relationship Id="rId15" Type="http://schemas.openxmlformats.org/officeDocument/2006/relationships/hyperlink" Target="https://legalacts.ru/kodeks/GPK-RF/razdel-iv/glava-41/ss-1/statja-390/" TargetMode="External"/><Relationship Id="rId23" Type="http://schemas.openxmlformats.org/officeDocument/2006/relationships/hyperlink" Target="https://legalacts.ru/kodeks/GPK-RF/razdel-iv/glava-41/ss-2/statja-390.14/" TargetMode="External"/><Relationship Id="rId10" Type="http://schemas.openxmlformats.org/officeDocument/2006/relationships/hyperlink" Target="https://legalacts.ru/kodeks/GPK-RF/razdel-iv/glava-42/statja-392/" TargetMode="External"/><Relationship Id="rId19" Type="http://schemas.openxmlformats.org/officeDocument/2006/relationships/hyperlink" Target="https://legalacts.ru/kodeks/GPK-RF/razdel-ii/podrazdel-ii/glava-14.1/statja-153.10/" TargetMode="External"/><Relationship Id="rId4" Type="http://schemas.openxmlformats.org/officeDocument/2006/relationships/webSettings" Target="webSettings.xml"/><Relationship Id="rId9" Type="http://schemas.openxmlformats.org/officeDocument/2006/relationships/hyperlink" Target="https://legalacts.ru/kodeks/GPK-RF/razdel-iv/glava-42/statja-392/" TargetMode="External"/><Relationship Id="rId14" Type="http://schemas.openxmlformats.org/officeDocument/2006/relationships/hyperlink" Target="https://legalacts.ru/kodeks/GPK-RF/" TargetMode="External"/><Relationship Id="rId22" Type="http://schemas.openxmlformats.org/officeDocument/2006/relationships/hyperlink" Target="https://legalacts.ru/kodeks/GPK-RF/razdel-iv/glava-41/ss-1/statja-379.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4036</Words>
  <Characters>23007</Characters>
  <Application>Microsoft Office Word</Application>
  <DocSecurity>0</DocSecurity>
  <Lines>191</Lines>
  <Paragraphs>53</Paragraphs>
  <ScaleCrop>false</ScaleCrop>
  <Company/>
  <LinksUpToDate>false</LinksUpToDate>
  <CharactersWithSpaces>26990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2024-07-12T15:08:00Z</dcterms:created>
  <dcterms:modified xsi:type="dcterms:W3CDTF">2024-07-12T15:08:00Z</dcterms:modified>
</cp:coreProperties>
</file>